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950" w:rsidRDefault="00D17950"/>
    <w:p w:rsidR="00184FC6" w:rsidRDefault="00184FC6"/>
    <w:p w:rsidR="00184FC6" w:rsidRDefault="00184FC6"/>
    <w:p w:rsidR="00184FC6" w:rsidRDefault="00184FC6"/>
    <w:p w:rsidR="005D5252" w:rsidRDefault="005D5252">
      <w:pPr>
        <w:rPr>
          <w:rFonts w:asciiTheme="majorHAnsi" w:hAnsiTheme="majorHAnsi"/>
          <w:b/>
          <w:color w:val="00A4A7" w:themeColor="accent5"/>
          <w:spacing w:val="5"/>
          <w:sz w:val="48"/>
          <w:szCs w:val="36"/>
        </w:rPr>
      </w:pPr>
      <w:r w:rsidRPr="005D5252">
        <w:rPr>
          <w:rFonts w:asciiTheme="majorHAnsi" w:hAnsiTheme="majorHAnsi"/>
          <w:b/>
          <w:color w:val="00A4A7" w:themeColor="accent5"/>
          <w:spacing w:val="5"/>
          <w:sz w:val="48"/>
          <w:szCs w:val="36"/>
        </w:rPr>
        <w:t xml:space="preserve">Unit of Learning: </w:t>
      </w:r>
      <w:r w:rsidR="0090617F" w:rsidRPr="0090617F">
        <w:rPr>
          <w:rFonts w:asciiTheme="majorHAnsi" w:hAnsiTheme="majorHAnsi"/>
          <w:b/>
          <w:color w:val="00A4A7" w:themeColor="accent5"/>
          <w:spacing w:val="5"/>
          <w:sz w:val="48"/>
          <w:szCs w:val="36"/>
        </w:rPr>
        <w:t>Individuality, Independence and Assertiveness</w:t>
      </w:r>
      <w:r w:rsidR="0090617F">
        <w:rPr>
          <w:rFonts w:asciiTheme="majorHAnsi" w:hAnsiTheme="majorHAnsi"/>
          <w:b/>
          <w:color w:val="00A4A7" w:themeColor="accent5"/>
          <w:spacing w:val="5"/>
          <w:sz w:val="48"/>
          <w:szCs w:val="36"/>
        </w:rPr>
        <w:t xml:space="preserve"> </w:t>
      </w:r>
    </w:p>
    <w:p w:rsidR="00184FC6" w:rsidRDefault="007D2AE3">
      <w:pPr>
        <w:rPr>
          <w:rFonts w:asciiTheme="majorHAnsi" w:hAnsiTheme="majorHAnsi"/>
          <w:color w:val="AB007C" w:themeColor="accent6"/>
          <w:sz w:val="28"/>
          <w:szCs w:val="28"/>
        </w:rPr>
      </w:pPr>
      <w:r w:rsidRPr="007D2AE3">
        <w:rPr>
          <w:rFonts w:asciiTheme="majorHAnsi" w:hAnsiTheme="majorHAnsi"/>
          <w:color w:val="AB007C" w:themeColor="accent6"/>
          <w:sz w:val="28"/>
          <w:szCs w:val="28"/>
        </w:rPr>
        <w:t xml:space="preserve">PSHE Association Theme: </w:t>
      </w:r>
      <w:r w:rsidR="00226132" w:rsidRPr="00226132">
        <w:rPr>
          <w:rFonts w:asciiTheme="majorHAnsi" w:hAnsiTheme="majorHAnsi"/>
          <w:color w:val="AB007C" w:themeColor="accent6"/>
          <w:sz w:val="28"/>
          <w:szCs w:val="28"/>
        </w:rPr>
        <w:t>Health and Well-Being</w:t>
      </w:r>
      <w:r w:rsidR="00226132">
        <w:rPr>
          <w:rFonts w:asciiTheme="majorHAnsi" w:hAnsiTheme="majorHAnsi"/>
          <w:color w:val="AB007C" w:themeColor="accent6"/>
          <w:sz w:val="28"/>
          <w:szCs w:val="28"/>
        </w:rPr>
        <w:t xml:space="preserve"> </w:t>
      </w:r>
    </w:p>
    <w:p w:rsidR="007D2AE3" w:rsidRDefault="007D2AE3">
      <w:pPr>
        <w:rPr>
          <w:rFonts w:cstheme="minorHAnsi"/>
          <w:b/>
          <w:szCs w:val="20"/>
        </w:rPr>
      </w:pPr>
      <w:r w:rsidRPr="007D2AE3">
        <w:rPr>
          <w:rFonts w:cstheme="minorHAnsi"/>
          <w:b/>
          <w:szCs w:val="20"/>
        </w:rPr>
        <w:t>Year Group: 1/3/5</w:t>
      </w:r>
      <w:r>
        <w:rPr>
          <w:rFonts w:cstheme="minorHAnsi"/>
          <w:b/>
          <w:szCs w:val="20"/>
        </w:rPr>
        <w:t xml:space="preserve"> </w:t>
      </w:r>
    </w:p>
    <w:p w:rsidR="00184FC6" w:rsidRPr="007D2AE3" w:rsidRDefault="007D2AE3">
      <w:pPr>
        <w:rPr>
          <w:rFonts w:cstheme="minorHAnsi"/>
          <w:b/>
          <w:szCs w:val="20"/>
        </w:rPr>
      </w:pPr>
      <w:r w:rsidRPr="007D2AE3">
        <w:t xml:space="preserve">The principal aim of this unit of learning </w:t>
      </w:r>
      <w:r w:rsidR="005D5252" w:rsidRPr="005D5252">
        <w:t xml:space="preserve">is to </w:t>
      </w:r>
      <w:proofErr w:type="spellStart"/>
      <w:r w:rsidR="00226132">
        <w:t>r</w:t>
      </w:r>
      <w:r w:rsidR="00226132" w:rsidRPr="00226132">
        <w:t>ecognise</w:t>
      </w:r>
      <w:proofErr w:type="spellEnd"/>
      <w:r w:rsidR="00226132" w:rsidRPr="00226132">
        <w:t xml:space="preserve"> safe and sensible choices to make for myself</w:t>
      </w:r>
      <w:r w:rsidR="00403A13">
        <w:t xml:space="preserve"> and why this is important</w:t>
      </w:r>
      <w:bookmarkStart w:id="0" w:name="_GoBack"/>
      <w:bookmarkEnd w:id="0"/>
      <w:r w:rsidR="00226132" w:rsidRPr="00226132">
        <w:t xml:space="preserve">.  </w:t>
      </w:r>
    </w:p>
    <w:p w:rsidR="007D2AE3" w:rsidRPr="007D2AE3" w:rsidRDefault="007D2AE3" w:rsidP="007D2AE3">
      <w:pPr>
        <w:rPr>
          <w:rFonts w:cstheme="minorHAnsi"/>
          <w:b/>
          <w:szCs w:val="20"/>
        </w:rPr>
      </w:pPr>
      <w:r w:rsidRPr="007D2AE3">
        <w:rPr>
          <w:rFonts w:cstheme="minorHAnsi"/>
          <w:b/>
          <w:szCs w:val="20"/>
        </w:rPr>
        <w:t>Learning Outcomes:</w:t>
      </w:r>
    </w:p>
    <w:p w:rsidR="00226132" w:rsidRDefault="00226132" w:rsidP="00226132">
      <w:pPr>
        <w:spacing w:line="240" w:lineRule="auto"/>
      </w:pPr>
      <w:r>
        <w:t>•To reflect on the importance of being safe</w:t>
      </w:r>
      <w:r w:rsidR="00765454">
        <w:t xml:space="preserve"> for oneself and </w:t>
      </w:r>
      <w:r w:rsidR="00665C59">
        <w:t>others</w:t>
      </w:r>
    </w:p>
    <w:p w:rsidR="00226132" w:rsidRDefault="00226132" w:rsidP="00226132">
      <w:pPr>
        <w:spacing w:line="240" w:lineRule="auto"/>
      </w:pPr>
      <w:r>
        <w:t>•To understand what a safe and sensible choice is</w:t>
      </w:r>
    </w:p>
    <w:p w:rsidR="00226132" w:rsidRDefault="00226132" w:rsidP="00226132">
      <w:pPr>
        <w:spacing w:line="240" w:lineRule="auto"/>
      </w:pPr>
      <w:r>
        <w:t>•To broaden knowledge of different types of risks and the impact of these</w:t>
      </w:r>
      <w:r w:rsidR="00665C59">
        <w:t xml:space="preserve"> on self and </w:t>
      </w:r>
      <w:proofErr w:type="spellStart"/>
      <w:r w:rsidR="00665C59">
        <w:t>otehrs</w:t>
      </w:r>
      <w:proofErr w:type="spellEnd"/>
    </w:p>
    <w:p w:rsidR="007D2AE3" w:rsidRDefault="007D2AE3" w:rsidP="00226132">
      <w:pPr>
        <w:spacing w:line="240" w:lineRule="auto"/>
        <w:rPr>
          <w:rFonts w:cstheme="minorHAnsi"/>
          <w:b/>
          <w:szCs w:val="20"/>
        </w:rPr>
      </w:pPr>
      <w:r w:rsidRPr="007D2AE3">
        <w:rPr>
          <w:rFonts w:cstheme="minorHAnsi"/>
          <w:b/>
          <w:szCs w:val="20"/>
        </w:rPr>
        <w:t>Ideas and Content for Learning:</w:t>
      </w:r>
    </w:p>
    <w:p w:rsidR="00226132" w:rsidRPr="00226132" w:rsidRDefault="00226132" w:rsidP="00226132">
      <w:pPr>
        <w:spacing w:line="240" w:lineRule="auto"/>
        <w:rPr>
          <w:rFonts w:cstheme="minorHAnsi"/>
          <w:szCs w:val="20"/>
        </w:rPr>
      </w:pPr>
      <w:r>
        <w:rPr>
          <w:rFonts w:cstheme="minorHAnsi"/>
          <w:szCs w:val="20"/>
        </w:rPr>
        <w:t>•</w:t>
      </w:r>
      <w:r w:rsidRPr="00226132">
        <w:rPr>
          <w:rFonts w:cstheme="minorHAnsi"/>
          <w:szCs w:val="20"/>
        </w:rPr>
        <w:t>Identifying likes and dislikes</w:t>
      </w:r>
    </w:p>
    <w:p w:rsidR="00226132" w:rsidRPr="00226132" w:rsidRDefault="00226132" w:rsidP="00226132">
      <w:pPr>
        <w:spacing w:line="240" w:lineRule="auto"/>
        <w:rPr>
          <w:rFonts w:cstheme="minorHAnsi"/>
          <w:szCs w:val="20"/>
        </w:rPr>
      </w:pPr>
      <w:r>
        <w:rPr>
          <w:rFonts w:cstheme="minorHAnsi"/>
          <w:szCs w:val="20"/>
        </w:rPr>
        <w:t>•</w:t>
      </w:r>
      <w:proofErr w:type="spellStart"/>
      <w:r w:rsidRPr="00226132">
        <w:rPr>
          <w:rFonts w:cstheme="minorHAnsi"/>
          <w:szCs w:val="20"/>
        </w:rPr>
        <w:t>Recognising</w:t>
      </w:r>
      <w:proofErr w:type="spellEnd"/>
      <w:r w:rsidRPr="00226132">
        <w:rPr>
          <w:rFonts w:cstheme="minorHAnsi"/>
          <w:szCs w:val="20"/>
        </w:rPr>
        <w:t xml:space="preserve"> different emotions</w:t>
      </w:r>
      <w:r w:rsidR="00665C59">
        <w:rPr>
          <w:rFonts w:cstheme="minorHAnsi"/>
          <w:szCs w:val="20"/>
        </w:rPr>
        <w:t xml:space="preserve"> and how these </w:t>
      </w:r>
      <w:proofErr w:type="spellStart"/>
      <w:r w:rsidR="00665C59">
        <w:rPr>
          <w:rFonts w:cstheme="minorHAnsi"/>
          <w:szCs w:val="20"/>
        </w:rPr>
        <w:t>an</w:t>
      </w:r>
      <w:proofErr w:type="spellEnd"/>
      <w:r w:rsidR="00665C59">
        <w:rPr>
          <w:rFonts w:cstheme="minorHAnsi"/>
          <w:szCs w:val="20"/>
        </w:rPr>
        <w:t xml:space="preserve"> be triggered</w:t>
      </w:r>
    </w:p>
    <w:p w:rsidR="00226132" w:rsidRPr="00226132" w:rsidRDefault="00226132" w:rsidP="00226132">
      <w:pPr>
        <w:spacing w:line="240" w:lineRule="auto"/>
        <w:rPr>
          <w:rFonts w:cstheme="minorHAnsi"/>
          <w:szCs w:val="20"/>
        </w:rPr>
      </w:pPr>
      <w:r>
        <w:rPr>
          <w:rFonts w:cstheme="minorHAnsi"/>
          <w:szCs w:val="20"/>
        </w:rPr>
        <w:t>•</w:t>
      </w:r>
      <w:r w:rsidRPr="00226132">
        <w:rPr>
          <w:rFonts w:cstheme="minorHAnsi"/>
          <w:szCs w:val="20"/>
        </w:rPr>
        <w:t>Relaxation strategies</w:t>
      </w:r>
    </w:p>
    <w:p w:rsidR="00226132" w:rsidRPr="00226132" w:rsidRDefault="00226132" w:rsidP="00226132">
      <w:pPr>
        <w:spacing w:line="240" w:lineRule="auto"/>
        <w:rPr>
          <w:rFonts w:cstheme="minorHAnsi"/>
          <w:szCs w:val="20"/>
        </w:rPr>
      </w:pPr>
      <w:r>
        <w:rPr>
          <w:rFonts w:cstheme="minorHAnsi"/>
          <w:szCs w:val="20"/>
        </w:rPr>
        <w:t>•</w:t>
      </w:r>
      <w:r w:rsidRPr="00226132">
        <w:rPr>
          <w:rFonts w:cstheme="minorHAnsi"/>
          <w:szCs w:val="20"/>
        </w:rPr>
        <w:t>Strategies for standing up for myself</w:t>
      </w:r>
    </w:p>
    <w:p w:rsidR="00226132" w:rsidRPr="00226132" w:rsidRDefault="00226132" w:rsidP="00226132">
      <w:pPr>
        <w:spacing w:line="240" w:lineRule="auto"/>
        <w:rPr>
          <w:rFonts w:cstheme="minorHAnsi"/>
          <w:szCs w:val="20"/>
        </w:rPr>
      </w:pPr>
      <w:r>
        <w:rPr>
          <w:rFonts w:cstheme="minorHAnsi"/>
          <w:szCs w:val="20"/>
        </w:rPr>
        <w:t>•</w:t>
      </w:r>
      <w:r w:rsidRPr="00226132">
        <w:rPr>
          <w:rFonts w:cstheme="minorHAnsi"/>
          <w:szCs w:val="20"/>
        </w:rPr>
        <w:t>Strategies for being assertive</w:t>
      </w:r>
      <w:r w:rsidR="00665C59">
        <w:rPr>
          <w:rFonts w:cstheme="minorHAnsi"/>
          <w:szCs w:val="20"/>
        </w:rPr>
        <w:t xml:space="preserve"> whilst respective</w:t>
      </w:r>
    </w:p>
    <w:p w:rsidR="00226132" w:rsidRDefault="00226132" w:rsidP="00226132">
      <w:pPr>
        <w:spacing w:line="240" w:lineRule="auto"/>
        <w:rPr>
          <w:rFonts w:cstheme="minorHAnsi"/>
          <w:szCs w:val="20"/>
        </w:rPr>
      </w:pPr>
      <w:r>
        <w:rPr>
          <w:rFonts w:cstheme="minorHAnsi"/>
          <w:szCs w:val="20"/>
        </w:rPr>
        <w:t>•</w:t>
      </w:r>
      <w:r w:rsidRPr="00226132">
        <w:rPr>
          <w:rFonts w:cstheme="minorHAnsi"/>
          <w:szCs w:val="20"/>
        </w:rPr>
        <w:t>Understanding what bullying is and how to manage this</w:t>
      </w:r>
      <w:r w:rsidR="00665C59">
        <w:rPr>
          <w:rFonts w:cstheme="minorHAnsi"/>
          <w:szCs w:val="20"/>
        </w:rPr>
        <w:t>: both online and offline</w:t>
      </w:r>
    </w:p>
    <w:p w:rsidR="007D2AE3" w:rsidRPr="007D2AE3" w:rsidRDefault="007D2AE3" w:rsidP="00226132">
      <w:pPr>
        <w:spacing w:line="240" w:lineRule="auto"/>
        <w:rPr>
          <w:rFonts w:cstheme="minorHAnsi"/>
          <w:b/>
          <w:szCs w:val="20"/>
        </w:rPr>
      </w:pPr>
      <w:r w:rsidRPr="007D2AE3">
        <w:rPr>
          <w:rFonts w:cstheme="minorHAnsi"/>
          <w:b/>
          <w:szCs w:val="20"/>
        </w:rPr>
        <w:t>Understand the Impact:</w:t>
      </w:r>
    </w:p>
    <w:p w:rsidR="00226132" w:rsidRPr="00226132" w:rsidRDefault="005D5252" w:rsidP="00226132">
      <w:pPr>
        <w:spacing w:line="240" w:lineRule="auto"/>
        <w:rPr>
          <w:rFonts w:cstheme="minorHAnsi"/>
          <w:szCs w:val="20"/>
        </w:rPr>
      </w:pPr>
      <w:r>
        <w:rPr>
          <w:rFonts w:cstheme="minorHAnsi"/>
          <w:szCs w:val="20"/>
        </w:rPr>
        <w:t>•</w:t>
      </w:r>
      <w:r w:rsidR="00677125" w:rsidRPr="00677125">
        <w:t xml:space="preserve"> </w:t>
      </w:r>
      <w:r w:rsidR="00226132" w:rsidRPr="00226132">
        <w:rPr>
          <w:rFonts w:cstheme="minorHAnsi"/>
          <w:szCs w:val="20"/>
        </w:rPr>
        <w:t>Sharing strategies for being asserti</w:t>
      </w:r>
      <w:r w:rsidR="00226132">
        <w:rPr>
          <w:rFonts w:cstheme="minorHAnsi"/>
          <w:szCs w:val="20"/>
        </w:rPr>
        <w:t>ve and overcoming peer-pressure</w:t>
      </w:r>
    </w:p>
    <w:p w:rsidR="00226132" w:rsidRPr="00226132" w:rsidRDefault="00226132" w:rsidP="00226132">
      <w:pPr>
        <w:spacing w:line="240" w:lineRule="auto"/>
        <w:rPr>
          <w:rFonts w:cstheme="minorHAnsi"/>
          <w:szCs w:val="20"/>
        </w:rPr>
      </w:pPr>
      <w:r>
        <w:rPr>
          <w:rFonts w:cstheme="minorHAnsi"/>
          <w:szCs w:val="20"/>
        </w:rPr>
        <w:t>•</w:t>
      </w:r>
      <w:r w:rsidRPr="00226132">
        <w:rPr>
          <w:rFonts w:cstheme="minorHAnsi"/>
          <w:szCs w:val="20"/>
        </w:rPr>
        <w:t>Considering h</w:t>
      </w:r>
      <w:r>
        <w:rPr>
          <w:rFonts w:cstheme="minorHAnsi"/>
          <w:szCs w:val="20"/>
        </w:rPr>
        <w:t>ow our actions impact on others</w:t>
      </w:r>
    </w:p>
    <w:p w:rsidR="00226132" w:rsidRDefault="00226132" w:rsidP="00226132">
      <w:pPr>
        <w:spacing w:line="240" w:lineRule="auto"/>
        <w:rPr>
          <w:rFonts w:cstheme="minorHAnsi"/>
          <w:szCs w:val="20"/>
        </w:rPr>
      </w:pPr>
      <w:r>
        <w:rPr>
          <w:rFonts w:cstheme="minorHAnsi"/>
          <w:szCs w:val="20"/>
        </w:rPr>
        <w:t>•</w:t>
      </w:r>
      <w:r w:rsidRPr="00226132">
        <w:rPr>
          <w:rFonts w:cstheme="minorHAnsi"/>
          <w:szCs w:val="20"/>
        </w:rPr>
        <w:t>Reflecting on how we are all individual and sp</w:t>
      </w:r>
      <w:r>
        <w:rPr>
          <w:rFonts w:cstheme="minorHAnsi"/>
          <w:szCs w:val="20"/>
        </w:rPr>
        <w:t>ecial</w:t>
      </w:r>
      <w:r w:rsidR="00F932A6">
        <w:rPr>
          <w:rFonts w:cstheme="minorHAnsi"/>
          <w:szCs w:val="20"/>
        </w:rPr>
        <w:t xml:space="preserve"> with consideration of the protected characteristics </w:t>
      </w:r>
    </w:p>
    <w:p w:rsidR="007D2AE3" w:rsidRPr="00677125" w:rsidRDefault="00677125" w:rsidP="00226132">
      <w:pPr>
        <w:spacing w:line="240" w:lineRule="auto"/>
        <w:rPr>
          <w:rFonts w:cstheme="minorHAnsi"/>
          <w:szCs w:val="20"/>
        </w:rPr>
      </w:pPr>
      <w:r>
        <w:rPr>
          <w:rFonts w:cstheme="minorHAnsi"/>
          <w:b/>
          <w:szCs w:val="20"/>
        </w:rPr>
        <w:t>Making Connections</w:t>
      </w:r>
    </w:p>
    <w:p w:rsidR="00226132" w:rsidRDefault="005D5252" w:rsidP="00226132">
      <w:pPr>
        <w:spacing w:line="240" w:lineRule="auto"/>
      </w:pPr>
      <w:r>
        <w:t>•</w:t>
      </w:r>
      <w:r w:rsidR="00677125" w:rsidRPr="00677125">
        <w:t xml:space="preserve"> </w:t>
      </w:r>
      <w:proofErr w:type="spellStart"/>
      <w:r w:rsidR="00226132">
        <w:t>Recognising</w:t>
      </w:r>
      <w:proofErr w:type="spellEnd"/>
      <w:r w:rsidR="00226132">
        <w:t xml:space="preserve"> how we overcome emotions to be as positive as we can be</w:t>
      </w:r>
    </w:p>
    <w:p w:rsidR="007D2AE3" w:rsidRDefault="00226132" w:rsidP="00226132">
      <w:pPr>
        <w:spacing w:line="240" w:lineRule="auto"/>
      </w:pPr>
      <w:r>
        <w:t>•Evaluating what is and is not safe</w:t>
      </w:r>
    </w:p>
    <w:p w:rsidR="007D2AE3" w:rsidRDefault="007D2AE3" w:rsidP="007D2AE3">
      <w:pPr>
        <w:spacing w:line="240" w:lineRule="auto"/>
      </w:pPr>
    </w:p>
    <w:p w:rsidR="00226132" w:rsidRDefault="00226132" w:rsidP="007D2AE3">
      <w:pPr>
        <w:spacing w:line="240" w:lineRule="auto"/>
        <w:rPr>
          <w:b/>
        </w:rPr>
      </w:pPr>
    </w:p>
    <w:p w:rsidR="00226132" w:rsidRDefault="00226132" w:rsidP="007D2AE3">
      <w:pPr>
        <w:spacing w:line="240" w:lineRule="auto"/>
        <w:rPr>
          <w:b/>
        </w:rPr>
      </w:pPr>
    </w:p>
    <w:p w:rsidR="00226132" w:rsidRDefault="00226132" w:rsidP="007D2AE3">
      <w:pPr>
        <w:spacing w:line="240" w:lineRule="auto"/>
        <w:rPr>
          <w:b/>
        </w:rPr>
      </w:pPr>
    </w:p>
    <w:p w:rsidR="007D2AE3" w:rsidRDefault="00464917" w:rsidP="007D2AE3">
      <w:pPr>
        <w:spacing w:line="240" w:lineRule="auto"/>
        <w:rPr>
          <w:rFonts w:cstheme="minorHAnsi"/>
          <w:b/>
          <w:sz w:val="20"/>
          <w:szCs w:val="20"/>
        </w:rPr>
      </w:pPr>
      <w:r>
        <w:rPr>
          <w:b/>
        </w:rPr>
        <w:lastRenderedPageBreak/>
        <w:t xml:space="preserve">Initial </w:t>
      </w:r>
      <w:r w:rsidR="007D2AE3" w:rsidRPr="007D2AE3">
        <w:rPr>
          <w:b/>
        </w:rPr>
        <w:t>Learning Activity Ideas</w:t>
      </w:r>
      <w:r w:rsidR="007D2AE3">
        <w:rPr>
          <w:b/>
        </w:rPr>
        <w:t xml:space="preserve"> </w:t>
      </w:r>
      <w:r w:rsidR="007D2AE3" w:rsidRPr="007D2AE3">
        <w:rPr>
          <w:rFonts w:cstheme="minorHAnsi"/>
          <w:b/>
          <w:sz w:val="20"/>
          <w:szCs w:val="20"/>
        </w:rPr>
        <w:t xml:space="preserve">(Credit to </w:t>
      </w:r>
      <w:hyperlink r:id="rId7" w:history="1">
        <w:r w:rsidR="007D2AE3" w:rsidRPr="007D2AE3">
          <w:rPr>
            <w:rStyle w:val="Hyperlink"/>
            <w:rFonts w:cstheme="minorHAnsi"/>
            <w:b/>
            <w:sz w:val="20"/>
            <w:szCs w:val="20"/>
          </w:rPr>
          <w:t xml:space="preserve">Healthy Schools </w:t>
        </w:r>
        <w:proofErr w:type="spellStart"/>
        <w:r w:rsidR="007D2AE3" w:rsidRPr="007D2AE3">
          <w:rPr>
            <w:rStyle w:val="Hyperlink"/>
            <w:rFonts w:cstheme="minorHAnsi"/>
            <w:b/>
            <w:sz w:val="20"/>
            <w:szCs w:val="20"/>
          </w:rPr>
          <w:t>Ealing</w:t>
        </w:r>
        <w:proofErr w:type="spellEnd"/>
      </w:hyperlink>
      <w:r w:rsidR="007D2AE3">
        <w:rPr>
          <w:rFonts w:cstheme="minorHAnsi"/>
          <w:b/>
          <w:sz w:val="20"/>
          <w:szCs w:val="20"/>
        </w:rPr>
        <w:t xml:space="preserve">)  </w:t>
      </w:r>
    </w:p>
    <w:p w:rsidR="007D2AE3" w:rsidRDefault="007D2AE3" w:rsidP="007D2AE3">
      <w:pPr>
        <w:spacing w:line="240" w:lineRule="auto"/>
        <w:rPr>
          <w:rFonts w:cstheme="minorHAnsi"/>
          <w:b/>
          <w:sz w:val="20"/>
          <w:szCs w:val="20"/>
        </w:rPr>
      </w:pPr>
    </w:p>
    <w:tbl>
      <w:tblPr>
        <w:tblStyle w:val="TableGrid"/>
        <w:tblW w:w="0" w:type="auto"/>
        <w:tblLook w:val="04A0" w:firstRow="1" w:lastRow="0" w:firstColumn="1" w:lastColumn="0" w:noHBand="0" w:noVBand="1"/>
      </w:tblPr>
      <w:tblGrid>
        <w:gridCol w:w="3482"/>
        <w:gridCol w:w="3497"/>
        <w:gridCol w:w="3477"/>
      </w:tblGrid>
      <w:tr w:rsidR="007D2AE3" w:rsidTr="007D2AE3">
        <w:tc>
          <w:tcPr>
            <w:tcW w:w="3560" w:type="dxa"/>
          </w:tcPr>
          <w:p w:rsidR="007D2AE3" w:rsidRDefault="007D2AE3" w:rsidP="007D2AE3">
            <w:pPr>
              <w:rPr>
                <w:rFonts w:cstheme="minorHAnsi"/>
                <w:b/>
                <w:szCs w:val="20"/>
              </w:rPr>
            </w:pPr>
            <w:r w:rsidRPr="00144119">
              <w:rPr>
                <w:rFonts w:cstheme="minorHAnsi"/>
                <w:b/>
                <w:szCs w:val="20"/>
              </w:rPr>
              <w:t>Y1</w:t>
            </w:r>
          </w:p>
          <w:p w:rsidR="00144119" w:rsidRPr="00144119" w:rsidRDefault="00144119" w:rsidP="007D2AE3">
            <w:pPr>
              <w:rPr>
                <w:rFonts w:cstheme="minorHAnsi"/>
                <w:b/>
                <w:szCs w:val="20"/>
              </w:rPr>
            </w:pPr>
          </w:p>
          <w:p w:rsidR="007D2AE3" w:rsidRPr="00144119" w:rsidRDefault="007D2AE3" w:rsidP="007D2AE3">
            <w:pPr>
              <w:rPr>
                <w:rFonts w:cstheme="minorHAnsi"/>
                <w:sz w:val="20"/>
                <w:szCs w:val="20"/>
              </w:rPr>
            </w:pPr>
            <w:r w:rsidRPr="00144119">
              <w:rPr>
                <w:rFonts w:cstheme="minorHAnsi"/>
                <w:sz w:val="20"/>
                <w:szCs w:val="20"/>
              </w:rPr>
              <w:t>Lesson 1</w:t>
            </w:r>
          </w:p>
          <w:p w:rsidR="00226132" w:rsidRPr="00144119" w:rsidRDefault="00226132" w:rsidP="00226132">
            <w:pPr>
              <w:rPr>
                <w:rFonts w:cstheme="minorHAnsi"/>
                <w:sz w:val="20"/>
                <w:szCs w:val="20"/>
              </w:rPr>
            </w:pPr>
            <w:r w:rsidRPr="00144119">
              <w:rPr>
                <w:rFonts w:cstheme="minorHAnsi"/>
                <w:sz w:val="20"/>
                <w:szCs w:val="20"/>
              </w:rPr>
              <w:t xml:space="preserve">Whole class activity: </w:t>
            </w:r>
            <w:proofErr w:type="gramStart"/>
            <w:r w:rsidRPr="00144119">
              <w:rPr>
                <w:rFonts w:cstheme="minorHAnsi"/>
                <w:sz w:val="20"/>
                <w:szCs w:val="20"/>
              </w:rPr>
              <w:t>pass</w:t>
            </w:r>
            <w:proofErr w:type="gramEnd"/>
            <w:r w:rsidRPr="00144119">
              <w:rPr>
                <w:rFonts w:cstheme="minorHAnsi"/>
                <w:sz w:val="20"/>
                <w:szCs w:val="20"/>
              </w:rPr>
              <w:t xml:space="preserve"> the magic mirror. Hold a mirror up to each child’s face so they see their reflection.  Ask them what is so special in the mirror? Introduce idea of being unique but also having things in common with others.</w:t>
            </w:r>
            <w:r w:rsidR="004A34C5">
              <w:rPr>
                <w:rFonts w:cstheme="minorHAnsi"/>
                <w:sz w:val="20"/>
                <w:szCs w:val="20"/>
              </w:rPr>
              <w:t xml:space="preserve"> Consider and discuss protected characteristics as appropriate. </w:t>
            </w:r>
          </w:p>
          <w:p w:rsidR="00226132" w:rsidRPr="00144119" w:rsidRDefault="00226132" w:rsidP="00226132">
            <w:pPr>
              <w:rPr>
                <w:rFonts w:cstheme="minorHAnsi"/>
                <w:sz w:val="20"/>
                <w:szCs w:val="20"/>
              </w:rPr>
            </w:pPr>
            <w:r w:rsidRPr="00144119">
              <w:rPr>
                <w:rFonts w:cstheme="minorHAnsi"/>
                <w:sz w:val="20"/>
                <w:szCs w:val="20"/>
              </w:rPr>
              <w:t>Pairs work: find two things you and your partner both like e.g. “I like football and so does Abdul”</w:t>
            </w:r>
          </w:p>
          <w:p w:rsidR="00226132" w:rsidRPr="00144119" w:rsidRDefault="00226132" w:rsidP="00226132">
            <w:pPr>
              <w:rPr>
                <w:rFonts w:cstheme="minorHAnsi"/>
                <w:sz w:val="20"/>
                <w:szCs w:val="20"/>
              </w:rPr>
            </w:pPr>
            <w:r w:rsidRPr="00144119">
              <w:rPr>
                <w:rFonts w:cstheme="minorHAnsi"/>
                <w:sz w:val="20"/>
                <w:szCs w:val="20"/>
              </w:rPr>
              <w:t>Whole class activity: create a class chart of hobbies</w:t>
            </w:r>
          </w:p>
          <w:p w:rsidR="00226132" w:rsidRPr="00144119" w:rsidRDefault="00226132" w:rsidP="00226132">
            <w:pPr>
              <w:rPr>
                <w:rFonts w:cstheme="minorHAnsi"/>
                <w:sz w:val="20"/>
                <w:szCs w:val="20"/>
              </w:rPr>
            </w:pPr>
          </w:p>
          <w:p w:rsidR="00226132" w:rsidRPr="00144119" w:rsidRDefault="00226132" w:rsidP="00226132">
            <w:pPr>
              <w:rPr>
                <w:rFonts w:cstheme="minorHAnsi"/>
                <w:sz w:val="20"/>
                <w:szCs w:val="20"/>
              </w:rPr>
            </w:pPr>
            <w:r w:rsidRPr="00144119">
              <w:rPr>
                <w:rFonts w:cstheme="minorHAnsi"/>
                <w:sz w:val="20"/>
                <w:szCs w:val="20"/>
              </w:rPr>
              <w:t>Lesson 2</w:t>
            </w:r>
          </w:p>
          <w:p w:rsidR="00226132" w:rsidRPr="00144119" w:rsidRDefault="00226132" w:rsidP="00226132">
            <w:pPr>
              <w:rPr>
                <w:rFonts w:cstheme="minorHAnsi"/>
                <w:sz w:val="20"/>
                <w:szCs w:val="20"/>
              </w:rPr>
            </w:pPr>
            <w:r w:rsidRPr="00144119">
              <w:rPr>
                <w:rFonts w:cstheme="minorHAnsi"/>
                <w:sz w:val="20"/>
                <w:szCs w:val="20"/>
              </w:rPr>
              <w:t xml:space="preserve">Thought shower meaning and examples of ‘boost-ups’ and ‘put </w:t>
            </w:r>
            <w:proofErr w:type="gramStart"/>
            <w:r w:rsidRPr="00144119">
              <w:rPr>
                <w:rFonts w:cstheme="minorHAnsi"/>
                <w:sz w:val="20"/>
                <w:szCs w:val="20"/>
              </w:rPr>
              <w:t>downs’</w:t>
            </w:r>
            <w:proofErr w:type="gramEnd"/>
            <w:r w:rsidRPr="00144119">
              <w:rPr>
                <w:rFonts w:cstheme="minorHAnsi"/>
                <w:sz w:val="20"/>
                <w:szCs w:val="20"/>
              </w:rPr>
              <w:t>. Read story: ‘Proud’</w:t>
            </w:r>
          </w:p>
          <w:p w:rsidR="00226132" w:rsidRPr="00144119" w:rsidRDefault="00226132" w:rsidP="00226132">
            <w:pPr>
              <w:rPr>
                <w:rFonts w:cstheme="minorHAnsi"/>
                <w:sz w:val="20"/>
                <w:szCs w:val="20"/>
              </w:rPr>
            </w:pPr>
            <w:r w:rsidRPr="00144119">
              <w:rPr>
                <w:rFonts w:cstheme="minorHAnsi"/>
                <w:sz w:val="20"/>
                <w:szCs w:val="20"/>
              </w:rPr>
              <w:t xml:space="preserve">Group work: make up and role-play </w:t>
            </w:r>
            <w:proofErr w:type="gramStart"/>
            <w:r w:rsidRPr="00144119">
              <w:rPr>
                <w:rFonts w:cstheme="minorHAnsi"/>
                <w:sz w:val="20"/>
                <w:szCs w:val="20"/>
              </w:rPr>
              <w:t>a  situation</w:t>
            </w:r>
            <w:proofErr w:type="gramEnd"/>
            <w:r w:rsidRPr="00144119">
              <w:rPr>
                <w:rFonts w:cstheme="minorHAnsi"/>
                <w:sz w:val="20"/>
                <w:szCs w:val="20"/>
              </w:rPr>
              <w:t xml:space="preserve"> where someone uses put-downs about someone’s ability and how someone else boosts their self-confidence</w:t>
            </w:r>
          </w:p>
          <w:p w:rsidR="00226132" w:rsidRPr="00144119" w:rsidRDefault="00226132" w:rsidP="00226132">
            <w:pPr>
              <w:rPr>
                <w:rFonts w:cstheme="minorHAnsi"/>
                <w:sz w:val="20"/>
                <w:szCs w:val="20"/>
              </w:rPr>
            </w:pPr>
          </w:p>
          <w:p w:rsidR="00226132" w:rsidRPr="00144119" w:rsidRDefault="00226132" w:rsidP="00226132">
            <w:pPr>
              <w:rPr>
                <w:rFonts w:cstheme="minorHAnsi"/>
                <w:sz w:val="20"/>
                <w:szCs w:val="20"/>
              </w:rPr>
            </w:pPr>
            <w:r w:rsidRPr="00144119">
              <w:rPr>
                <w:rFonts w:cstheme="minorHAnsi"/>
                <w:sz w:val="20"/>
                <w:szCs w:val="20"/>
              </w:rPr>
              <w:t>Lesson 3</w:t>
            </w:r>
          </w:p>
          <w:p w:rsidR="00226132" w:rsidRPr="00144119" w:rsidRDefault="00144119" w:rsidP="00226132">
            <w:pPr>
              <w:rPr>
                <w:rFonts w:cstheme="minorHAnsi"/>
                <w:sz w:val="20"/>
                <w:szCs w:val="20"/>
              </w:rPr>
            </w:pPr>
            <w:r>
              <w:rPr>
                <w:rFonts w:cstheme="minorHAnsi"/>
                <w:sz w:val="20"/>
                <w:szCs w:val="20"/>
              </w:rPr>
              <w:t>Read the story</w:t>
            </w:r>
            <w:r w:rsidR="00226132" w:rsidRPr="00144119">
              <w:rPr>
                <w:rFonts w:cstheme="minorHAnsi"/>
                <w:sz w:val="20"/>
                <w:szCs w:val="20"/>
              </w:rPr>
              <w:t xml:space="preserve"> </w:t>
            </w:r>
            <w:r>
              <w:rPr>
                <w:rFonts w:cstheme="minorHAnsi"/>
                <w:sz w:val="20"/>
                <w:szCs w:val="20"/>
              </w:rPr>
              <w:t>‘</w:t>
            </w:r>
            <w:r w:rsidR="00226132" w:rsidRPr="00144119">
              <w:rPr>
                <w:rFonts w:cstheme="minorHAnsi"/>
                <w:sz w:val="20"/>
                <w:szCs w:val="20"/>
              </w:rPr>
              <w:t>Mouse</w:t>
            </w:r>
            <w:r>
              <w:rPr>
                <w:rFonts w:cstheme="minorHAnsi"/>
                <w:sz w:val="20"/>
                <w:szCs w:val="20"/>
              </w:rPr>
              <w:t>’</w:t>
            </w:r>
            <w:r w:rsidR="00226132" w:rsidRPr="00144119">
              <w:rPr>
                <w:rFonts w:cstheme="minorHAnsi"/>
                <w:sz w:val="20"/>
                <w:szCs w:val="20"/>
              </w:rPr>
              <w:t>. How might she have been feeling? Whole class listening: children are invited to bring in something from home e.g. toy, teddy bear, photo, to show to rest of the circle and talk about themselves for a minute.  Practice talking with a partner first.</w:t>
            </w:r>
          </w:p>
          <w:p w:rsidR="00226132" w:rsidRPr="00144119" w:rsidRDefault="00226132" w:rsidP="00226132">
            <w:pPr>
              <w:rPr>
                <w:rFonts w:cstheme="minorHAnsi"/>
                <w:sz w:val="20"/>
                <w:szCs w:val="20"/>
              </w:rPr>
            </w:pPr>
          </w:p>
          <w:p w:rsidR="00226132" w:rsidRPr="00144119" w:rsidRDefault="00226132" w:rsidP="00226132">
            <w:pPr>
              <w:rPr>
                <w:rFonts w:cstheme="minorHAnsi"/>
                <w:sz w:val="20"/>
                <w:szCs w:val="20"/>
              </w:rPr>
            </w:pPr>
            <w:r w:rsidRPr="00144119">
              <w:rPr>
                <w:rFonts w:cstheme="minorHAnsi"/>
                <w:sz w:val="20"/>
                <w:szCs w:val="20"/>
              </w:rPr>
              <w:t>Lesson 4</w:t>
            </w:r>
          </w:p>
          <w:p w:rsidR="00226132" w:rsidRPr="00144119" w:rsidRDefault="00226132" w:rsidP="00226132">
            <w:pPr>
              <w:rPr>
                <w:rFonts w:cstheme="minorHAnsi"/>
                <w:sz w:val="20"/>
                <w:szCs w:val="20"/>
              </w:rPr>
            </w:pPr>
            <w:r w:rsidRPr="00144119">
              <w:rPr>
                <w:rFonts w:cstheme="minorHAnsi"/>
                <w:sz w:val="20"/>
                <w:szCs w:val="20"/>
              </w:rPr>
              <w:t>Read story</w:t>
            </w:r>
            <w:proofErr w:type="gramStart"/>
            <w:r w:rsidRPr="00144119">
              <w:rPr>
                <w:rFonts w:cstheme="minorHAnsi"/>
                <w:sz w:val="20"/>
                <w:szCs w:val="20"/>
              </w:rPr>
              <w:t>:  ‘</w:t>
            </w:r>
            <w:proofErr w:type="gramEnd"/>
            <w:r w:rsidRPr="00144119">
              <w:rPr>
                <w:rFonts w:cstheme="minorHAnsi"/>
                <w:sz w:val="20"/>
                <w:szCs w:val="20"/>
              </w:rPr>
              <w:t>The Wobbly Tooth’. Thought shower: if Jamina came to our school what would she worry about?</w:t>
            </w:r>
          </w:p>
          <w:p w:rsidR="00226132" w:rsidRPr="00144119" w:rsidRDefault="00226132" w:rsidP="00226132">
            <w:pPr>
              <w:rPr>
                <w:rFonts w:cstheme="minorHAnsi"/>
                <w:sz w:val="20"/>
                <w:szCs w:val="20"/>
              </w:rPr>
            </w:pPr>
            <w:r w:rsidRPr="00144119">
              <w:rPr>
                <w:rFonts w:cstheme="minorHAnsi"/>
                <w:sz w:val="20"/>
                <w:szCs w:val="20"/>
              </w:rPr>
              <w:t xml:space="preserve">Pairs work: look at the worries and come up solutions Introduce worry-box and its use. Use a catastrophe scale (0-10) to help children gain perspective: is </w:t>
            </w:r>
            <w:proofErr w:type="gramStart"/>
            <w:r w:rsidRPr="00144119">
              <w:rPr>
                <w:rFonts w:cstheme="minorHAnsi"/>
                <w:sz w:val="20"/>
                <w:szCs w:val="20"/>
              </w:rPr>
              <w:t>it</w:t>
            </w:r>
            <w:proofErr w:type="gramEnd"/>
            <w:r w:rsidRPr="00144119">
              <w:rPr>
                <w:rFonts w:cstheme="minorHAnsi"/>
                <w:sz w:val="20"/>
                <w:szCs w:val="20"/>
              </w:rPr>
              <w:t xml:space="preserve"> worth tears or could you blow it away with the wind?</w:t>
            </w:r>
          </w:p>
          <w:p w:rsidR="00226132" w:rsidRPr="00144119" w:rsidRDefault="00226132" w:rsidP="00226132">
            <w:pPr>
              <w:rPr>
                <w:rFonts w:cstheme="minorHAnsi"/>
                <w:sz w:val="20"/>
                <w:szCs w:val="20"/>
              </w:rPr>
            </w:pPr>
          </w:p>
          <w:p w:rsidR="00226132" w:rsidRPr="00144119" w:rsidRDefault="00226132" w:rsidP="00226132">
            <w:pPr>
              <w:rPr>
                <w:rFonts w:cstheme="minorHAnsi"/>
                <w:sz w:val="20"/>
                <w:szCs w:val="20"/>
              </w:rPr>
            </w:pPr>
            <w:r w:rsidRPr="00144119">
              <w:rPr>
                <w:rFonts w:cstheme="minorHAnsi"/>
                <w:sz w:val="20"/>
                <w:szCs w:val="20"/>
              </w:rPr>
              <w:t>Lesson 5</w:t>
            </w:r>
          </w:p>
          <w:p w:rsidR="00226132" w:rsidRPr="00144119" w:rsidRDefault="00226132" w:rsidP="00226132">
            <w:pPr>
              <w:rPr>
                <w:rFonts w:cstheme="minorHAnsi"/>
                <w:sz w:val="20"/>
                <w:szCs w:val="20"/>
              </w:rPr>
            </w:pPr>
            <w:r w:rsidRPr="00144119">
              <w:rPr>
                <w:rFonts w:cstheme="minorHAnsi"/>
                <w:sz w:val="20"/>
                <w:szCs w:val="20"/>
              </w:rPr>
              <w:t>Look at and discuss photo-card ’relaxed’ from whole school resources.  Look at and discuss Feeling detective poster.</w:t>
            </w:r>
          </w:p>
          <w:p w:rsidR="00226132" w:rsidRPr="00144119" w:rsidRDefault="00226132" w:rsidP="00226132">
            <w:pPr>
              <w:rPr>
                <w:rFonts w:cstheme="minorHAnsi"/>
                <w:sz w:val="20"/>
                <w:szCs w:val="20"/>
              </w:rPr>
            </w:pPr>
            <w:r w:rsidRPr="00144119">
              <w:rPr>
                <w:rFonts w:cstheme="minorHAnsi"/>
                <w:sz w:val="20"/>
                <w:szCs w:val="20"/>
              </w:rPr>
              <w:t>Pairs work: cut up and pictures on the How are you feeling? Resource Sheet and put in</w:t>
            </w:r>
            <w:r w:rsidR="00CD1ED2" w:rsidRPr="00144119">
              <w:rPr>
                <w:rFonts w:cstheme="minorHAnsi"/>
                <w:sz w:val="20"/>
                <w:szCs w:val="20"/>
              </w:rPr>
              <w:t xml:space="preserve"> order of most relaxed to least </w:t>
            </w:r>
            <w:r w:rsidRPr="00144119">
              <w:rPr>
                <w:rFonts w:cstheme="minorHAnsi"/>
                <w:sz w:val="20"/>
                <w:szCs w:val="20"/>
              </w:rPr>
              <w:t>relaxed.  Relate this to learning something new or difficult.</w:t>
            </w:r>
          </w:p>
          <w:p w:rsidR="00226132" w:rsidRPr="00144119" w:rsidRDefault="00226132" w:rsidP="00226132">
            <w:pPr>
              <w:rPr>
                <w:rFonts w:cstheme="minorHAnsi"/>
                <w:sz w:val="20"/>
                <w:szCs w:val="20"/>
              </w:rPr>
            </w:pPr>
            <w:r w:rsidRPr="00144119">
              <w:rPr>
                <w:rFonts w:cstheme="minorHAnsi"/>
                <w:sz w:val="20"/>
                <w:szCs w:val="20"/>
              </w:rPr>
              <w:lastRenderedPageBreak/>
              <w:t>Relaxation exercise</w:t>
            </w:r>
          </w:p>
          <w:p w:rsidR="00CD1ED2" w:rsidRPr="00144119" w:rsidRDefault="00CD1ED2" w:rsidP="00226132">
            <w:pPr>
              <w:rPr>
                <w:rFonts w:cstheme="minorHAnsi"/>
                <w:sz w:val="20"/>
                <w:szCs w:val="20"/>
              </w:rPr>
            </w:pPr>
          </w:p>
          <w:p w:rsidR="00226132" w:rsidRPr="00144119" w:rsidRDefault="00226132" w:rsidP="00226132">
            <w:pPr>
              <w:rPr>
                <w:rFonts w:cstheme="minorHAnsi"/>
                <w:sz w:val="20"/>
                <w:szCs w:val="20"/>
              </w:rPr>
            </w:pPr>
            <w:r w:rsidRPr="00144119">
              <w:rPr>
                <w:rFonts w:cstheme="minorHAnsi"/>
                <w:sz w:val="20"/>
                <w:szCs w:val="20"/>
              </w:rPr>
              <w:t>Lesson 6</w:t>
            </w:r>
          </w:p>
          <w:p w:rsidR="007D2AE3" w:rsidRPr="00144119" w:rsidRDefault="00226132" w:rsidP="00CD1ED2">
            <w:pPr>
              <w:rPr>
                <w:rFonts w:cstheme="minorHAnsi"/>
                <w:sz w:val="20"/>
                <w:szCs w:val="20"/>
              </w:rPr>
            </w:pPr>
            <w:r w:rsidRPr="00144119">
              <w:rPr>
                <w:rFonts w:cstheme="minorHAnsi"/>
                <w:sz w:val="20"/>
                <w:szCs w:val="20"/>
              </w:rPr>
              <w:t>Role-play scripts</w:t>
            </w:r>
            <w:r w:rsidR="004A34C5">
              <w:rPr>
                <w:rFonts w:cstheme="minorHAnsi"/>
                <w:sz w:val="20"/>
                <w:szCs w:val="20"/>
              </w:rPr>
              <w:t xml:space="preserve"> and tales with</w:t>
            </w:r>
            <w:r w:rsidRPr="00144119">
              <w:rPr>
                <w:rFonts w:cstheme="minorHAnsi"/>
                <w:sz w:val="20"/>
                <w:szCs w:val="20"/>
              </w:rPr>
              <w:t xml:space="preserve"> puppets </w:t>
            </w:r>
            <w:r w:rsidR="004A34C5">
              <w:rPr>
                <w:rFonts w:cstheme="minorHAnsi"/>
                <w:sz w:val="20"/>
                <w:szCs w:val="20"/>
              </w:rPr>
              <w:t>to share positive stories and scenarios</w:t>
            </w:r>
            <w:r w:rsidRPr="00144119">
              <w:rPr>
                <w:rFonts w:cstheme="minorHAnsi"/>
                <w:sz w:val="20"/>
                <w:szCs w:val="20"/>
              </w:rPr>
              <w:t>.</w:t>
            </w:r>
          </w:p>
        </w:tc>
        <w:tc>
          <w:tcPr>
            <w:tcW w:w="3561" w:type="dxa"/>
          </w:tcPr>
          <w:p w:rsidR="007D2AE3" w:rsidRDefault="007D2AE3" w:rsidP="007D2AE3">
            <w:pPr>
              <w:rPr>
                <w:rFonts w:cstheme="minorHAnsi"/>
                <w:b/>
                <w:szCs w:val="20"/>
              </w:rPr>
            </w:pPr>
            <w:r w:rsidRPr="00144119">
              <w:rPr>
                <w:rFonts w:cstheme="minorHAnsi"/>
                <w:b/>
                <w:szCs w:val="20"/>
              </w:rPr>
              <w:lastRenderedPageBreak/>
              <w:t>Y3</w:t>
            </w:r>
          </w:p>
          <w:p w:rsidR="00144119" w:rsidRPr="00144119" w:rsidRDefault="00144119" w:rsidP="007D2AE3">
            <w:pPr>
              <w:rPr>
                <w:rFonts w:cstheme="minorHAnsi"/>
                <w:b/>
                <w:szCs w:val="20"/>
              </w:rPr>
            </w:pPr>
          </w:p>
          <w:p w:rsidR="007D2AE3" w:rsidRPr="00144119" w:rsidRDefault="007D2AE3" w:rsidP="007D2AE3">
            <w:pPr>
              <w:rPr>
                <w:rFonts w:cstheme="minorHAnsi"/>
                <w:sz w:val="20"/>
                <w:szCs w:val="20"/>
              </w:rPr>
            </w:pPr>
            <w:r w:rsidRPr="00144119">
              <w:rPr>
                <w:rFonts w:cstheme="minorHAnsi"/>
                <w:sz w:val="20"/>
                <w:szCs w:val="20"/>
              </w:rPr>
              <w:t>Lesson 1</w:t>
            </w:r>
          </w:p>
          <w:p w:rsidR="00CD1ED2" w:rsidRPr="00144119" w:rsidRDefault="00CD1ED2" w:rsidP="00CD1ED2">
            <w:pPr>
              <w:rPr>
                <w:rFonts w:cstheme="minorHAnsi"/>
                <w:sz w:val="20"/>
                <w:szCs w:val="20"/>
              </w:rPr>
            </w:pPr>
            <w:r w:rsidRPr="00144119">
              <w:rPr>
                <w:rFonts w:cstheme="minorHAnsi"/>
                <w:sz w:val="20"/>
                <w:szCs w:val="20"/>
              </w:rPr>
              <w:t xml:space="preserve">Circle Time: “I am individual because </w:t>
            </w:r>
            <w:proofErr w:type="gramStart"/>
            <w:r w:rsidRPr="00144119">
              <w:rPr>
                <w:rFonts w:cstheme="minorHAnsi"/>
                <w:sz w:val="20"/>
                <w:szCs w:val="20"/>
              </w:rPr>
              <w:t>…”Activity</w:t>
            </w:r>
            <w:proofErr w:type="gramEnd"/>
            <w:r w:rsidRPr="00144119">
              <w:rPr>
                <w:rFonts w:cstheme="minorHAnsi"/>
                <w:sz w:val="20"/>
                <w:szCs w:val="20"/>
              </w:rPr>
              <w:t>: draw a badge, shield or coat of arms to illustrate their identity Fingerprint pictures.</w:t>
            </w:r>
            <w:r w:rsidR="004A34C5">
              <w:rPr>
                <w:rFonts w:cstheme="minorHAnsi"/>
                <w:sz w:val="20"/>
                <w:szCs w:val="20"/>
              </w:rPr>
              <w:t xml:space="preserve"> Consider protected characteristics, as appropriate. </w:t>
            </w:r>
          </w:p>
          <w:p w:rsidR="00CD1ED2" w:rsidRPr="00144119" w:rsidRDefault="00CD1ED2" w:rsidP="00CD1ED2">
            <w:pPr>
              <w:rPr>
                <w:rFonts w:cstheme="minorHAnsi"/>
                <w:sz w:val="20"/>
                <w:szCs w:val="20"/>
              </w:rPr>
            </w:pPr>
          </w:p>
          <w:p w:rsidR="00CD1ED2" w:rsidRPr="00144119" w:rsidRDefault="00CD1ED2" w:rsidP="00CD1ED2">
            <w:pPr>
              <w:rPr>
                <w:rFonts w:cstheme="minorHAnsi"/>
                <w:sz w:val="20"/>
                <w:szCs w:val="20"/>
              </w:rPr>
            </w:pPr>
            <w:r w:rsidRPr="00144119">
              <w:rPr>
                <w:rFonts w:cstheme="minorHAnsi"/>
                <w:sz w:val="20"/>
                <w:szCs w:val="20"/>
              </w:rPr>
              <w:t>Lesson 2</w:t>
            </w:r>
          </w:p>
          <w:p w:rsidR="00CD1ED2" w:rsidRPr="00144119" w:rsidRDefault="00CD1ED2" w:rsidP="00CD1ED2">
            <w:pPr>
              <w:rPr>
                <w:rFonts w:cstheme="minorHAnsi"/>
                <w:sz w:val="20"/>
                <w:szCs w:val="20"/>
              </w:rPr>
            </w:pPr>
            <w:r w:rsidRPr="00144119">
              <w:rPr>
                <w:rFonts w:cstheme="minorHAnsi"/>
                <w:sz w:val="20"/>
                <w:szCs w:val="20"/>
              </w:rPr>
              <w:t>Changing places game:  There’s a chair to my right …</w:t>
            </w:r>
          </w:p>
          <w:p w:rsidR="00CD1ED2" w:rsidRPr="00144119" w:rsidRDefault="00CD1ED2" w:rsidP="00CD1ED2">
            <w:pPr>
              <w:rPr>
                <w:rFonts w:cstheme="minorHAnsi"/>
                <w:sz w:val="20"/>
                <w:szCs w:val="20"/>
              </w:rPr>
            </w:pPr>
            <w:r w:rsidRPr="00144119">
              <w:rPr>
                <w:rFonts w:cstheme="minorHAnsi"/>
                <w:sz w:val="20"/>
                <w:szCs w:val="20"/>
              </w:rPr>
              <w:t>Pairs work: prepare a ‘Good to be me’ interview.  Thought shower questions as a whole class first e.g. what things have you done recently that you are proud of?</w:t>
            </w:r>
          </w:p>
          <w:p w:rsidR="00CD1ED2" w:rsidRPr="00144119" w:rsidRDefault="00CD1ED2" w:rsidP="00CD1ED2">
            <w:pPr>
              <w:rPr>
                <w:rFonts w:cstheme="minorHAnsi"/>
                <w:sz w:val="20"/>
                <w:szCs w:val="20"/>
              </w:rPr>
            </w:pPr>
          </w:p>
          <w:p w:rsidR="00CD1ED2" w:rsidRPr="00144119" w:rsidRDefault="00CD1ED2" w:rsidP="00CD1ED2">
            <w:pPr>
              <w:rPr>
                <w:rFonts w:cstheme="minorHAnsi"/>
                <w:sz w:val="20"/>
                <w:szCs w:val="20"/>
              </w:rPr>
            </w:pPr>
            <w:r w:rsidRPr="00144119">
              <w:rPr>
                <w:rFonts w:cstheme="minorHAnsi"/>
                <w:sz w:val="20"/>
                <w:szCs w:val="20"/>
              </w:rPr>
              <w:t>Lesson 3</w:t>
            </w:r>
          </w:p>
          <w:p w:rsidR="00CD1ED2" w:rsidRPr="00144119" w:rsidRDefault="00CD1ED2" w:rsidP="00CD1ED2">
            <w:pPr>
              <w:rPr>
                <w:rFonts w:cstheme="minorHAnsi"/>
                <w:sz w:val="20"/>
                <w:szCs w:val="20"/>
              </w:rPr>
            </w:pPr>
            <w:r w:rsidRPr="00144119">
              <w:rPr>
                <w:rFonts w:cstheme="minorHAnsi"/>
                <w:sz w:val="20"/>
                <w:szCs w:val="20"/>
              </w:rPr>
              <w:t xml:space="preserve">Warm-up:  place a ‘present’ in the </w:t>
            </w:r>
            <w:proofErr w:type="spellStart"/>
            <w:r w:rsidRPr="00144119">
              <w:rPr>
                <w:rFonts w:cstheme="minorHAnsi"/>
                <w:sz w:val="20"/>
                <w:szCs w:val="20"/>
              </w:rPr>
              <w:t>centre</w:t>
            </w:r>
            <w:proofErr w:type="spellEnd"/>
            <w:r w:rsidRPr="00144119">
              <w:rPr>
                <w:rFonts w:cstheme="minorHAnsi"/>
                <w:sz w:val="20"/>
                <w:szCs w:val="20"/>
              </w:rPr>
              <w:t xml:space="preserve"> of the circle.  Individual round: “I would like there to be … in my present”. Look at and discuss the photo-card ‘surprised’ from the whole school resources. Thought shower other words for ‘surprised’.</w:t>
            </w:r>
          </w:p>
          <w:p w:rsidR="00CD1ED2" w:rsidRPr="00144119" w:rsidRDefault="00CD1ED2" w:rsidP="00CD1ED2">
            <w:pPr>
              <w:rPr>
                <w:rFonts w:cstheme="minorHAnsi"/>
                <w:sz w:val="20"/>
                <w:szCs w:val="20"/>
              </w:rPr>
            </w:pPr>
            <w:r w:rsidRPr="00144119">
              <w:rPr>
                <w:rFonts w:cstheme="minorHAnsi"/>
                <w:sz w:val="20"/>
                <w:szCs w:val="20"/>
              </w:rPr>
              <w:t>Pairs work: ask children to discuss how they might feel in certain situations (write situations on board).</w:t>
            </w:r>
          </w:p>
          <w:p w:rsidR="00CD1ED2" w:rsidRPr="00144119" w:rsidRDefault="00CD1ED2" w:rsidP="00CD1ED2">
            <w:pPr>
              <w:rPr>
                <w:rFonts w:cstheme="minorHAnsi"/>
                <w:sz w:val="20"/>
                <w:szCs w:val="20"/>
              </w:rPr>
            </w:pPr>
            <w:r w:rsidRPr="00144119">
              <w:rPr>
                <w:rFonts w:cstheme="minorHAnsi"/>
                <w:sz w:val="20"/>
                <w:szCs w:val="20"/>
              </w:rPr>
              <w:t xml:space="preserve">Feedback few </w:t>
            </w:r>
            <w:proofErr w:type="gramStart"/>
            <w:r w:rsidRPr="00144119">
              <w:rPr>
                <w:rFonts w:cstheme="minorHAnsi"/>
                <w:sz w:val="20"/>
                <w:szCs w:val="20"/>
              </w:rPr>
              <w:t>example</w:t>
            </w:r>
            <w:proofErr w:type="gramEnd"/>
            <w:r w:rsidRPr="00144119">
              <w:rPr>
                <w:rFonts w:cstheme="minorHAnsi"/>
                <w:sz w:val="20"/>
                <w:szCs w:val="20"/>
              </w:rPr>
              <w:t xml:space="preserve"> to circle.    Ask for actions/behaviours that might go with the feelings.</w:t>
            </w:r>
          </w:p>
          <w:p w:rsidR="00CD1ED2" w:rsidRPr="00144119" w:rsidRDefault="00CD1ED2" w:rsidP="00CD1ED2">
            <w:pPr>
              <w:rPr>
                <w:rFonts w:cstheme="minorHAnsi"/>
                <w:sz w:val="20"/>
                <w:szCs w:val="20"/>
              </w:rPr>
            </w:pPr>
            <w:r w:rsidRPr="00144119">
              <w:rPr>
                <w:rFonts w:cstheme="minorHAnsi"/>
                <w:sz w:val="20"/>
                <w:szCs w:val="20"/>
              </w:rPr>
              <w:t>Pass the present around the circle, saying: “I would give … to …</w:t>
            </w:r>
          </w:p>
          <w:p w:rsidR="00CD1ED2" w:rsidRPr="00144119" w:rsidRDefault="00CD1ED2" w:rsidP="00CD1ED2">
            <w:pPr>
              <w:rPr>
                <w:rFonts w:cstheme="minorHAnsi"/>
                <w:sz w:val="20"/>
                <w:szCs w:val="20"/>
              </w:rPr>
            </w:pPr>
          </w:p>
          <w:p w:rsidR="00CD1ED2" w:rsidRPr="00144119" w:rsidRDefault="00CD1ED2" w:rsidP="00CD1ED2">
            <w:pPr>
              <w:rPr>
                <w:rFonts w:cstheme="minorHAnsi"/>
                <w:sz w:val="20"/>
                <w:szCs w:val="20"/>
              </w:rPr>
            </w:pPr>
            <w:r w:rsidRPr="00144119">
              <w:rPr>
                <w:rFonts w:cstheme="minorHAnsi"/>
                <w:sz w:val="20"/>
                <w:szCs w:val="20"/>
              </w:rPr>
              <w:t>Lesson 4</w:t>
            </w:r>
          </w:p>
          <w:p w:rsidR="00CD1ED2" w:rsidRPr="00144119" w:rsidRDefault="00CD1ED2" w:rsidP="00CD1ED2">
            <w:pPr>
              <w:rPr>
                <w:rFonts w:cstheme="minorHAnsi"/>
                <w:sz w:val="20"/>
                <w:szCs w:val="20"/>
              </w:rPr>
            </w:pPr>
            <w:r w:rsidRPr="00144119">
              <w:rPr>
                <w:rFonts w:cstheme="minorHAnsi"/>
                <w:sz w:val="20"/>
                <w:szCs w:val="20"/>
              </w:rPr>
              <w:t>Use photo-cards ‘hopeful’ and ‘disappointed’ and explore how characters might be feeling.  Use Feelings detective poster to explore vocabulary further. Read story ‘Hopeful’ and discuss</w:t>
            </w:r>
          </w:p>
          <w:p w:rsidR="00CD1ED2" w:rsidRPr="00144119" w:rsidRDefault="00CD1ED2" w:rsidP="00CD1ED2">
            <w:pPr>
              <w:rPr>
                <w:rFonts w:cstheme="minorHAnsi"/>
                <w:sz w:val="20"/>
                <w:szCs w:val="20"/>
              </w:rPr>
            </w:pPr>
            <w:r w:rsidRPr="00144119">
              <w:rPr>
                <w:rFonts w:cstheme="minorHAnsi"/>
                <w:sz w:val="20"/>
                <w:szCs w:val="20"/>
              </w:rPr>
              <w:t>Group work: Hopeful and hopeless challenge - make a poster turning hopeless into hopeful thoughts</w:t>
            </w:r>
          </w:p>
          <w:p w:rsidR="00CD1ED2" w:rsidRPr="00144119" w:rsidRDefault="00CD1ED2" w:rsidP="00CD1ED2">
            <w:pPr>
              <w:rPr>
                <w:rFonts w:cstheme="minorHAnsi"/>
                <w:sz w:val="20"/>
                <w:szCs w:val="20"/>
              </w:rPr>
            </w:pPr>
          </w:p>
          <w:p w:rsidR="00CD1ED2" w:rsidRPr="00144119" w:rsidRDefault="00CD1ED2" w:rsidP="00CD1ED2">
            <w:pPr>
              <w:rPr>
                <w:rFonts w:cstheme="minorHAnsi"/>
                <w:sz w:val="20"/>
                <w:szCs w:val="20"/>
              </w:rPr>
            </w:pPr>
            <w:r w:rsidRPr="00144119">
              <w:rPr>
                <w:rFonts w:cstheme="minorHAnsi"/>
                <w:sz w:val="20"/>
                <w:szCs w:val="20"/>
              </w:rPr>
              <w:t>Lesson 5</w:t>
            </w:r>
          </w:p>
          <w:p w:rsidR="00CD1ED2" w:rsidRPr="00144119" w:rsidRDefault="00CD1ED2" w:rsidP="00CD1ED2">
            <w:pPr>
              <w:rPr>
                <w:rFonts w:cstheme="minorHAnsi"/>
                <w:sz w:val="20"/>
                <w:szCs w:val="20"/>
              </w:rPr>
            </w:pPr>
            <w:r w:rsidRPr="00144119">
              <w:rPr>
                <w:rFonts w:cstheme="minorHAnsi"/>
                <w:sz w:val="20"/>
                <w:szCs w:val="20"/>
              </w:rPr>
              <w:t xml:space="preserve">Thought shower: when might we want to hide our feelings?  </w:t>
            </w:r>
          </w:p>
          <w:p w:rsidR="00CD1ED2" w:rsidRPr="00144119" w:rsidRDefault="00CD1ED2" w:rsidP="00CD1ED2">
            <w:pPr>
              <w:rPr>
                <w:rFonts w:cstheme="minorHAnsi"/>
                <w:sz w:val="20"/>
                <w:szCs w:val="20"/>
              </w:rPr>
            </w:pPr>
            <w:r w:rsidRPr="00144119">
              <w:rPr>
                <w:rFonts w:cstheme="minorHAnsi"/>
                <w:sz w:val="20"/>
                <w:szCs w:val="20"/>
              </w:rPr>
              <w:t xml:space="preserve">Group work: devise a role-play to present to others situations where children might or might not choose to hide their feelings e.g. when you are playing cards and you </w:t>
            </w:r>
          </w:p>
          <w:p w:rsidR="00CD1ED2" w:rsidRPr="00144119" w:rsidRDefault="00CD1ED2" w:rsidP="00CD1ED2">
            <w:pPr>
              <w:rPr>
                <w:rFonts w:cstheme="minorHAnsi"/>
                <w:sz w:val="20"/>
                <w:szCs w:val="20"/>
              </w:rPr>
            </w:pPr>
            <w:r w:rsidRPr="00144119">
              <w:rPr>
                <w:rFonts w:cstheme="minorHAnsi"/>
                <w:sz w:val="20"/>
                <w:szCs w:val="20"/>
              </w:rPr>
              <w:t>have the card someone else needs to win, when you fall over in front of a group of older children</w:t>
            </w:r>
          </w:p>
          <w:p w:rsidR="00CD1ED2" w:rsidRPr="00144119" w:rsidRDefault="00CD1ED2" w:rsidP="00CD1ED2">
            <w:pPr>
              <w:rPr>
                <w:rFonts w:cstheme="minorHAnsi"/>
                <w:sz w:val="20"/>
                <w:szCs w:val="20"/>
              </w:rPr>
            </w:pPr>
          </w:p>
          <w:p w:rsidR="00CD1ED2" w:rsidRPr="00144119" w:rsidRDefault="00CD1ED2" w:rsidP="00CD1ED2">
            <w:pPr>
              <w:rPr>
                <w:rFonts w:cstheme="minorHAnsi"/>
                <w:sz w:val="20"/>
                <w:szCs w:val="20"/>
              </w:rPr>
            </w:pPr>
            <w:r w:rsidRPr="00144119">
              <w:rPr>
                <w:rFonts w:cstheme="minorHAnsi"/>
                <w:sz w:val="20"/>
                <w:szCs w:val="20"/>
              </w:rPr>
              <w:t>Lesson 6</w:t>
            </w:r>
          </w:p>
          <w:p w:rsidR="00CD1ED2" w:rsidRPr="00144119" w:rsidRDefault="00CD1ED2" w:rsidP="00CD1ED2">
            <w:pPr>
              <w:rPr>
                <w:rFonts w:cstheme="minorHAnsi"/>
                <w:sz w:val="20"/>
                <w:szCs w:val="20"/>
              </w:rPr>
            </w:pPr>
            <w:r w:rsidRPr="00144119">
              <w:rPr>
                <w:rFonts w:cstheme="minorHAnsi"/>
                <w:sz w:val="20"/>
                <w:szCs w:val="20"/>
              </w:rPr>
              <w:lastRenderedPageBreak/>
              <w:t xml:space="preserve">Present scenarios to the class e.g. your friend </w:t>
            </w:r>
            <w:proofErr w:type="gramStart"/>
            <w:r w:rsidRPr="00144119">
              <w:rPr>
                <w:rFonts w:cstheme="minorHAnsi"/>
                <w:sz w:val="20"/>
                <w:szCs w:val="20"/>
              </w:rPr>
              <w:t>wants</w:t>
            </w:r>
            <w:proofErr w:type="gramEnd"/>
            <w:r w:rsidRPr="00144119">
              <w:rPr>
                <w:rFonts w:cstheme="minorHAnsi"/>
                <w:sz w:val="20"/>
                <w:szCs w:val="20"/>
              </w:rPr>
              <w:t xml:space="preserve"> you to go to the cinema and you don’t want to.  How do you handle the situation? Read story of Lion, Mouse, Fox and Human and discuss. Introduce terms ‘aggressive’, ‘passive’,’ assertive’.  Which characters in the story display which behaviours?</w:t>
            </w:r>
          </w:p>
          <w:p w:rsidR="007D2AE3" w:rsidRPr="00144119" w:rsidRDefault="00CD1ED2" w:rsidP="00CD1ED2">
            <w:pPr>
              <w:rPr>
                <w:rFonts w:cstheme="minorHAnsi"/>
                <w:sz w:val="20"/>
                <w:szCs w:val="20"/>
              </w:rPr>
            </w:pPr>
            <w:r w:rsidRPr="00144119">
              <w:rPr>
                <w:rFonts w:cstheme="minorHAnsi"/>
                <w:sz w:val="20"/>
                <w:szCs w:val="20"/>
              </w:rPr>
              <w:t>Discussion: which approach would be most effective in finding a solution that everyone felt ok about?</w:t>
            </w:r>
            <w:r w:rsidR="00445DE3" w:rsidRPr="00144119">
              <w:rPr>
                <w:rFonts w:cstheme="minorHAnsi"/>
                <w:sz w:val="20"/>
                <w:szCs w:val="20"/>
              </w:rPr>
              <w:t xml:space="preserve"> </w:t>
            </w:r>
          </w:p>
        </w:tc>
        <w:tc>
          <w:tcPr>
            <w:tcW w:w="3561" w:type="dxa"/>
          </w:tcPr>
          <w:p w:rsidR="007D2AE3" w:rsidRDefault="007D2AE3" w:rsidP="007D2AE3">
            <w:pPr>
              <w:rPr>
                <w:rFonts w:cstheme="minorHAnsi"/>
                <w:b/>
                <w:szCs w:val="20"/>
              </w:rPr>
            </w:pPr>
            <w:r w:rsidRPr="00144119">
              <w:rPr>
                <w:rFonts w:cstheme="minorHAnsi"/>
                <w:b/>
                <w:szCs w:val="20"/>
              </w:rPr>
              <w:lastRenderedPageBreak/>
              <w:t>Y5</w:t>
            </w:r>
          </w:p>
          <w:p w:rsidR="00144119" w:rsidRPr="00144119" w:rsidRDefault="00144119" w:rsidP="007D2AE3">
            <w:pPr>
              <w:rPr>
                <w:rFonts w:cstheme="minorHAnsi"/>
                <w:b/>
                <w:szCs w:val="20"/>
              </w:rPr>
            </w:pPr>
          </w:p>
          <w:p w:rsidR="007D2AE3" w:rsidRPr="00144119" w:rsidRDefault="007D2AE3" w:rsidP="007D2AE3">
            <w:pPr>
              <w:rPr>
                <w:rFonts w:cstheme="minorHAnsi"/>
                <w:sz w:val="20"/>
                <w:szCs w:val="20"/>
              </w:rPr>
            </w:pPr>
            <w:r w:rsidRPr="00144119">
              <w:rPr>
                <w:rFonts w:cstheme="minorHAnsi"/>
                <w:sz w:val="20"/>
                <w:szCs w:val="20"/>
              </w:rPr>
              <w:t>Lesson 1</w:t>
            </w:r>
          </w:p>
          <w:p w:rsidR="00A8589E" w:rsidRPr="00144119" w:rsidRDefault="00A8589E" w:rsidP="00A8589E">
            <w:pPr>
              <w:rPr>
                <w:rFonts w:cstheme="minorHAnsi"/>
                <w:sz w:val="20"/>
                <w:szCs w:val="20"/>
              </w:rPr>
            </w:pPr>
            <w:r w:rsidRPr="00144119">
              <w:rPr>
                <w:rFonts w:cstheme="minorHAnsi"/>
                <w:sz w:val="20"/>
                <w:szCs w:val="20"/>
              </w:rPr>
              <w:t>Pairs work: pupils sit opposite a partner in a carousel. Provide them with a problem to solve to allow them to select their own issue e.g. there is not enough space in the playground for football and other games at the same time. What can we do about it? Report back two key points from their pair and compile into class list of suggestions.  Pupils vote on suggestions</w:t>
            </w:r>
            <w:r w:rsidR="004A34C5">
              <w:rPr>
                <w:rFonts w:cstheme="minorHAnsi"/>
                <w:sz w:val="20"/>
                <w:szCs w:val="20"/>
              </w:rPr>
              <w:t xml:space="preserve">. Share both online and offline examples. </w:t>
            </w:r>
          </w:p>
          <w:p w:rsidR="00A8589E" w:rsidRPr="00144119" w:rsidRDefault="00A8589E" w:rsidP="00A8589E">
            <w:pPr>
              <w:rPr>
                <w:rFonts w:cstheme="minorHAnsi"/>
                <w:sz w:val="20"/>
                <w:szCs w:val="20"/>
              </w:rPr>
            </w:pPr>
          </w:p>
          <w:p w:rsidR="00A8589E" w:rsidRPr="00144119" w:rsidRDefault="00A8589E" w:rsidP="00A8589E">
            <w:pPr>
              <w:rPr>
                <w:rFonts w:cstheme="minorHAnsi"/>
                <w:sz w:val="20"/>
                <w:szCs w:val="20"/>
              </w:rPr>
            </w:pPr>
            <w:r w:rsidRPr="00144119">
              <w:rPr>
                <w:rFonts w:cstheme="minorHAnsi"/>
                <w:sz w:val="20"/>
                <w:szCs w:val="20"/>
              </w:rPr>
              <w:t>Lesson 2</w:t>
            </w:r>
          </w:p>
          <w:p w:rsidR="00A8589E" w:rsidRPr="00144119" w:rsidRDefault="00A8589E" w:rsidP="00A8589E">
            <w:pPr>
              <w:rPr>
                <w:rFonts w:cstheme="minorHAnsi"/>
                <w:sz w:val="20"/>
                <w:szCs w:val="20"/>
              </w:rPr>
            </w:pPr>
            <w:r w:rsidRPr="00144119">
              <w:rPr>
                <w:rFonts w:cstheme="minorHAnsi"/>
                <w:sz w:val="20"/>
                <w:szCs w:val="20"/>
              </w:rPr>
              <w:t>Pairs work: label each pair agree’ or ‘disagree’.  Read out statements to the class and ask pupils to come up with reason for agreeing or disagreeing. Each pair feeds back ‘we agree because …’ or ‘we disagree because …’ Play some music and ask pupils to move around the room.  When the music stops, read out one of the statements and ask them to find someone who disagrees with the statement.  They need to try and persuade the other person they are right.</w:t>
            </w:r>
          </w:p>
          <w:p w:rsidR="00A8589E" w:rsidRPr="00144119" w:rsidRDefault="00A8589E" w:rsidP="00A8589E">
            <w:pPr>
              <w:rPr>
                <w:rFonts w:cstheme="minorHAnsi"/>
                <w:sz w:val="20"/>
                <w:szCs w:val="20"/>
              </w:rPr>
            </w:pPr>
          </w:p>
          <w:p w:rsidR="00A8589E" w:rsidRPr="00144119" w:rsidRDefault="00A8589E" w:rsidP="00A8589E">
            <w:pPr>
              <w:rPr>
                <w:rFonts w:cstheme="minorHAnsi"/>
                <w:sz w:val="20"/>
                <w:szCs w:val="20"/>
              </w:rPr>
            </w:pPr>
            <w:r w:rsidRPr="00144119">
              <w:rPr>
                <w:rFonts w:cstheme="minorHAnsi"/>
                <w:sz w:val="20"/>
                <w:szCs w:val="20"/>
              </w:rPr>
              <w:t>Lesson 3</w:t>
            </w:r>
          </w:p>
          <w:p w:rsidR="00A8589E" w:rsidRPr="00144119" w:rsidRDefault="00A8589E" w:rsidP="00A8589E">
            <w:pPr>
              <w:rPr>
                <w:rFonts w:cstheme="minorHAnsi"/>
                <w:sz w:val="20"/>
                <w:szCs w:val="20"/>
              </w:rPr>
            </w:pPr>
            <w:r w:rsidRPr="00144119">
              <w:rPr>
                <w:rFonts w:cstheme="minorHAnsi"/>
                <w:sz w:val="20"/>
                <w:szCs w:val="20"/>
              </w:rPr>
              <w:t>Thought shower some of the risks we often take.</w:t>
            </w:r>
          </w:p>
          <w:p w:rsidR="00A8589E" w:rsidRPr="00144119" w:rsidRDefault="00A8589E" w:rsidP="00A8589E">
            <w:pPr>
              <w:rPr>
                <w:rFonts w:cstheme="minorHAnsi"/>
                <w:sz w:val="20"/>
                <w:szCs w:val="20"/>
              </w:rPr>
            </w:pPr>
            <w:r w:rsidRPr="00144119">
              <w:rPr>
                <w:rFonts w:cstheme="minorHAnsi"/>
                <w:sz w:val="20"/>
                <w:szCs w:val="20"/>
              </w:rPr>
              <w:t xml:space="preserve">Discuss risks inherent in </w:t>
            </w:r>
            <w:r w:rsidR="004A34C5">
              <w:rPr>
                <w:rFonts w:cstheme="minorHAnsi"/>
                <w:sz w:val="20"/>
                <w:szCs w:val="20"/>
              </w:rPr>
              <w:t>online</w:t>
            </w:r>
            <w:r w:rsidRPr="00144119">
              <w:rPr>
                <w:rFonts w:cstheme="minorHAnsi"/>
                <w:sz w:val="20"/>
                <w:szCs w:val="20"/>
              </w:rPr>
              <w:t xml:space="preserve"> scenarios. Write statements on sticky notes and read out.  Ask pupils to order them according to risk. Change the criteria for ordering the risks to very worthwhile and not worthwhile.</w:t>
            </w:r>
          </w:p>
          <w:p w:rsidR="00A8589E" w:rsidRPr="00144119" w:rsidRDefault="00A8589E" w:rsidP="00A8589E">
            <w:pPr>
              <w:rPr>
                <w:rFonts w:cstheme="minorHAnsi"/>
                <w:sz w:val="20"/>
                <w:szCs w:val="20"/>
              </w:rPr>
            </w:pPr>
            <w:r w:rsidRPr="00144119">
              <w:rPr>
                <w:rFonts w:cstheme="minorHAnsi"/>
                <w:sz w:val="20"/>
                <w:szCs w:val="20"/>
              </w:rPr>
              <w:t>Pairs work: discuss something you might try that involves taking a risk to extend their skills or improve their work.  Write down a plan.</w:t>
            </w:r>
          </w:p>
          <w:p w:rsidR="00A8589E" w:rsidRPr="00144119" w:rsidRDefault="00A8589E" w:rsidP="00A8589E">
            <w:pPr>
              <w:rPr>
                <w:rFonts w:cstheme="minorHAnsi"/>
                <w:sz w:val="20"/>
                <w:szCs w:val="20"/>
              </w:rPr>
            </w:pPr>
          </w:p>
          <w:p w:rsidR="00A8589E" w:rsidRPr="00144119" w:rsidRDefault="00A8589E" w:rsidP="00A8589E">
            <w:pPr>
              <w:rPr>
                <w:rFonts w:cstheme="minorHAnsi"/>
                <w:sz w:val="20"/>
                <w:szCs w:val="20"/>
              </w:rPr>
            </w:pPr>
            <w:r w:rsidRPr="00144119">
              <w:rPr>
                <w:rFonts w:cstheme="minorHAnsi"/>
                <w:sz w:val="20"/>
                <w:szCs w:val="20"/>
              </w:rPr>
              <w:t>Lesson 4</w:t>
            </w:r>
          </w:p>
          <w:p w:rsidR="00A8589E" w:rsidRPr="00144119" w:rsidRDefault="00A8589E" w:rsidP="00A8589E">
            <w:pPr>
              <w:rPr>
                <w:rFonts w:cstheme="minorHAnsi"/>
                <w:sz w:val="20"/>
                <w:szCs w:val="20"/>
              </w:rPr>
            </w:pPr>
            <w:r w:rsidRPr="00144119">
              <w:rPr>
                <w:rFonts w:cstheme="minorHAnsi"/>
                <w:sz w:val="20"/>
                <w:szCs w:val="20"/>
              </w:rPr>
              <w:t>Use ‘peer pressure’ photo-card</w:t>
            </w:r>
            <w:r w:rsidR="00422659">
              <w:rPr>
                <w:rFonts w:cstheme="minorHAnsi"/>
                <w:sz w:val="20"/>
                <w:szCs w:val="20"/>
              </w:rPr>
              <w:t>s</w:t>
            </w:r>
            <w:r w:rsidRPr="00144119">
              <w:rPr>
                <w:rFonts w:cstheme="minorHAnsi"/>
                <w:sz w:val="20"/>
                <w:szCs w:val="20"/>
              </w:rPr>
              <w:t xml:space="preserve">.  Thought shower examples e.g. buying the same kind of trainers as other children in the class because of the fear of being laughed at </w:t>
            </w:r>
            <w:proofErr w:type="spellStart"/>
            <w:r w:rsidRPr="00144119">
              <w:rPr>
                <w:rFonts w:cstheme="minorHAnsi"/>
                <w:sz w:val="20"/>
                <w:szCs w:val="20"/>
              </w:rPr>
              <w:t>if</w:t>
            </w:r>
            <w:proofErr w:type="spellEnd"/>
            <w:r w:rsidRPr="00144119">
              <w:rPr>
                <w:rFonts w:cstheme="minorHAnsi"/>
                <w:sz w:val="20"/>
                <w:szCs w:val="20"/>
              </w:rPr>
              <w:t xml:space="preserve"> has different ones. Discuss how peer pressure can be positive and negative and is about trying to persuade others to do things, for right or wrong.  Refer back to activity on agreeing and disagreeing.</w:t>
            </w:r>
          </w:p>
          <w:p w:rsidR="00A8589E" w:rsidRPr="00144119" w:rsidRDefault="00A8589E" w:rsidP="00A8589E">
            <w:pPr>
              <w:rPr>
                <w:rFonts w:cstheme="minorHAnsi"/>
                <w:sz w:val="20"/>
                <w:szCs w:val="20"/>
              </w:rPr>
            </w:pPr>
            <w:r w:rsidRPr="00144119">
              <w:rPr>
                <w:rFonts w:cstheme="minorHAnsi"/>
                <w:sz w:val="20"/>
                <w:szCs w:val="20"/>
              </w:rPr>
              <w:lastRenderedPageBreak/>
              <w:t xml:space="preserve">Group work: Standing out from the </w:t>
            </w:r>
            <w:proofErr w:type="gramStart"/>
            <w:r w:rsidRPr="00144119">
              <w:rPr>
                <w:rFonts w:cstheme="minorHAnsi"/>
                <w:sz w:val="20"/>
                <w:szCs w:val="20"/>
              </w:rPr>
              <w:t>crowd  memory</w:t>
            </w:r>
            <w:proofErr w:type="gramEnd"/>
            <w:r w:rsidRPr="00144119">
              <w:rPr>
                <w:rFonts w:cstheme="minorHAnsi"/>
                <w:sz w:val="20"/>
                <w:szCs w:val="20"/>
              </w:rPr>
              <w:t xml:space="preserve"> activity</w:t>
            </w:r>
          </w:p>
          <w:p w:rsidR="00A8589E" w:rsidRPr="00144119" w:rsidRDefault="00A8589E" w:rsidP="00A8589E">
            <w:pPr>
              <w:rPr>
                <w:rFonts w:cstheme="minorHAnsi"/>
                <w:sz w:val="20"/>
                <w:szCs w:val="20"/>
              </w:rPr>
            </w:pPr>
          </w:p>
          <w:p w:rsidR="00A8589E" w:rsidRPr="00144119" w:rsidRDefault="00A8589E" w:rsidP="00A8589E">
            <w:pPr>
              <w:rPr>
                <w:rFonts w:cstheme="minorHAnsi"/>
                <w:sz w:val="20"/>
                <w:szCs w:val="20"/>
              </w:rPr>
            </w:pPr>
            <w:r w:rsidRPr="00144119">
              <w:rPr>
                <w:rFonts w:cstheme="minorHAnsi"/>
                <w:sz w:val="20"/>
                <w:szCs w:val="20"/>
              </w:rPr>
              <w:t>Lesson 5</w:t>
            </w:r>
          </w:p>
          <w:p w:rsidR="00A8589E" w:rsidRPr="00144119" w:rsidRDefault="00A8589E" w:rsidP="00A8589E">
            <w:pPr>
              <w:rPr>
                <w:rFonts w:cstheme="minorHAnsi"/>
                <w:sz w:val="20"/>
                <w:szCs w:val="20"/>
              </w:rPr>
            </w:pPr>
            <w:r w:rsidRPr="00144119">
              <w:rPr>
                <w:rFonts w:cstheme="minorHAnsi"/>
                <w:sz w:val="20"/>
                <w:szCs w:val="20"/>
              </w:rPr>
              <w:t xml:space="preserve">Revisit types of </w:t>
            </w:r>
            <w:proofErr w:type="spellStart"/>
            <w:r w:rsidRPr="00144119">
              <w:rPr>
                <w:rFonts w:cstheme="minorHAnsi"/>
                <w:sz w:val="20"/>
                <w:szCs w:val="20"/>
              </w:rPr>
              <w:t>behaviour</w:t>
            </w:r>
            <w:proofErr w:type="spellEnd"/>
            <w:r w:rsidRPr="00144119">
              <w:rPr>
                <w:rFonts w:cstheme="minorHAnsi"/>
                <w:sz w:val="20"/>
                <w:szCs w:val="20"/>
              </w:rPr>
              <w:t xml:space="preserve"> – aggressive, passive, assertive</w:t>
            </w:r>
          </w:p>
          <w:p w:rsidR="00A8589E" w:rsidRPr="00144119" w:rsidRDefault="00A8589E" w:rsidP="00A8589E">
            <w:pPr>
              <w:rPr>
                <w:rFonts w:cstheme="minorHAnsi"/>
                <w:sz w:val="20"/>
                <w:szCs w:val="20"/>
              </w:rPr>
            </w:pPr>
            <w:r w:rsidRPr="00144119">
              <w:rPr>
                <w:rFonts w:cstheme="minorHAnsi"/>
                <w:sz w:val="20"/>
                <w:szCs w:val="20"/>
              </w:rPr>
              <w:t>Ask pupils how much they think is understood through words, the way words are spoken or body language?</w:t>
            </w:r>
          </w:p>
          <w:p w:rsidR="00A8589E" w:rsidRPr="00144119" w:rsidRDefault="00A8589E" w:rsidP="00A8589E">
            <w:pPr>
              <w:rPr>
                <w:rFonts w:cstheme="minorHAnsi"/>
                <w:sz w:val="20"/>
                <w:szCs w:val="20"/>
              </w:rPr>
            </w:pPr>
            <w:r w:rsidRPr="00144119">
              <w:rPr>
                <w:rFonts w:cstheme="minorHAnsi"/>
                <w:sz w:val="20"/>
                <w:szCs w:val="20"/>
              </w:rPr>
              <w:t>Mime/role play: expressing anger without words, saying a sentence where the words do not match the ‘tone.</w:t>
            </w:r>
          </w:p>
          <w:p w:rsidR="00A8589E" w:rsidRPr="00144119" w:rsidRDefault="00A8589E" w:rsidP="00A8589E">
            <w:pPr>
              <w:rPr>
                <w:rFonts w:cstheme="minorHAnsi"/>
                <w:sz w:val="20"/>
                <w:szCs w:val="20"/>
              </w:rPr>
            </w:pPr>
          </w:p>
          <w:p w:rsidR="00A8589E" w:rsidRPr="00144119" w:rsidRDefault="00A8589E" w:rsidP="00A8589E">
            <w:pPr>
              <w:rPr>
                <w:rFonts w:cstheme="minorHAnsi"/>
                <w:sz w:val="20"/>
                <w:szCs w:val="20"/>
              </w:rPr>
            </w:pPr>
            <w:r w:rsidRPr="00144119">
              <w:rPr>
                <w:rFonts w:cstheme="minorHAnsi"/>
                <w:sz w:val="20"/>
                <w:szCs w:val="20"/>
              </w:rPr>
              <w:t>Lesson 6</w:t>
            </w:r>
          </w:p>
          <w:p w:rsidR="007D2AE3" w:rsidRPr="00144119" w:rsidRDefault="00A8589E" w:rsidP="00A8589E">
            <w:pPr>
              <w:rPr>
                <w:rFonts w:cstheme="minorHAnsi"/>
                <w:sz w:val="20"/>
                <w:szCs w:val="20"/>
              </w:rPr>
            </w:pPr>
            <w:r w:rsidRPr="00144119">
              <w:rPr>
                <w:rFonts w:cstheme="minorHAnsi"/>
                <w:sz w:val="20"/>
                <w:szCs w:val="20"/>
              </w:rPr>
              <w:t xml:space="preserve">Revisit work on anti-bullying (Inc. </w:t>
            </w:r>
            <w:r w:rsidR="00144119">
              <w:rPr>
                <w:rFonts w:cstheme="minorHAnsi"/>
                <w:sz w:val="20"/>
                <w:szCs w:val="20"/>
              </w:rPr>
              <w:t>online</w:t>
            </w:r>
            <w:r w:rsidRPr="00144119">
              <w:rPr>
                <w:rFonts w:cstheme="minorHAnsi"/>
                <w:sz w:val="20"/>
                <w:szCs w:val="20"/>
              </w:rPr>
              <w:t>-bullying). Thought shower reasons that some people might get bullied. Drama and role-play scenarios to demonstrate bullying incidents. Create a class poster - ‘bully-free zone”.</w:t>
            </w:r>
          </w:p>
        </w:tc>
      </w:tr>
    </w:tbl>
    <w:p w:rsidR="007D2AE3" w:rsidRPr="007D2AE3" w:rsidRDefault="007D2AE3" w:rsidP="007D2AE3">
      <w:pPr>
        <w:spacing w:line="240" w:lineRule="auto"/>
        <w:rPr>
          <w:b/>
        </w:rPr>
      </w:pPr>
    </w:p>
    <w:sectPr w:rsidR="007D2AE3" w:rsidRPr="007D2AE3" w:rsidSect="00184FC6">
      <w:headerReference w:type="default" r:id="rId8"/>
      <w:headerReference w:type="first" r:id="rId9"/>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EFE" w:rsidRDefault="00F91EFE" w:rsidP="0003297E">
      <w:pPr>
        <w:spacing w:after="0" w:line="240" w:lineRule="auto"/>
      </w:pPr>
      <w:r>
        <w:separator/>
      </w:r>
    </w:p>
  </w:endnote>
  <w:endnote w:type="continuationSeparator" w:id="0">
    <w:p w:rsidR="00F91EFE" w:rsidRDefault="00F91EFE" w:rsidP="0003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Md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EFE" w:rsidRDefault="00F91EFE" w:rsidP="0003297E">
      <w:pPr>
        <w:spacing w:after="0" w:line="240" w:lineRule="auto"/>
      </w:pPr>
      <w:r>
        <w:separator/>
      </w:r>
    </w:p>
  </w:footnote>
  <w:footnote w:type="continuationSeparator" w:id="0">
    <w:p w:rsidR="00F91EFE" w:rsidRDefault="00F91EFE" w:rsidP="0003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97E" w:rsidRDefault="00184FC6">
    <w:pPr>
      <w:pStyle w:val="Header"/>
    </w:pPr>
    <w:r w:rsidRPr="00184FC6">
      <w:rPr>
        <w:noProof/>
        <w:lang w:val="en-GB" w:eastAsia="en-GB" w:bidi="ar-SA"/>
      </w:rPr>
      <w:drawing>
        <wp:anchor distT="0" distB="0" distL="114300" distR="114300" simplePos="0" relativeHeight="251662336" behindDoc="1" locked="0" layoutInCell="1" allowOverlap="1">
          <wp:simplePos x="0" y="0"/>
          <wp:positionH relativeFrom="column">
            <wp:posOffset>-455402</wp:posOffset>
          </wp:positionH>
          <wp:positionV relativeFrom="paragraph">
            <wp:posOffset>2180842</wp:posOffset>
          </wp:positionV>
          <wp:extent cx="7563568" cy="6072996"/>
          <wp:effectExtent l="19050" t="0" r="0" b="0"/>
          <wp:wrapNone/>
          <wp:docPr id="3" name="Picture 0" descr="160258_healthylearning_word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258_healthylearning_wordtemplate.png"/>
                  <pic:cNvPicPr/>
                </pic:nvPicPr>
                <pic:blipFill>
                  <a:blip r:embed="rId1"/>
                  <a:srcRect t="24516" b="18710"/>
                  <a:stretch>
                    <a:fillRect/>
                  </a:stretch>
                </pic:blipFill>
                <pic:spPr>
                  <a:xfrm>
                    <a:off x="0" y="0"/>
                    <a:ext cx="7563568" cy="60729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97E" w:rsidRDefault="00184FC6">
    <w:pPr>
      <w:pStyle w:val="Header"/>
    </w:pPr>
    <w:r w:rsidRPr="00184FC6">
      <w:rPr>
        <w:noProof/>
        <w:lang w:val="en-GB" w:eastAsia="en-GB" w:bidi="ar-SA"/>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7563569" cy="10696754"/>
          <wp:effectExtent l="19050" t="0" r="0" b="0"/>
          <wp:wrapNone/>
          <wp:docPr id="2" name="Picture 0" descr="160258_healthylearning_word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258_healthylearning_wordtemplate.png"/>
                  <pic:cNvPicPr/>
                </pic:nvPicPr>
                <pic:blipFill>
                  <a:blip r:embed="rId1"/>
                  <a:stretch>
                    <a:fillRect/>
                  </a:stretch>
                </pic:blipFill>
                <pic:spPr>
                  <a:xfrm>
                    <a:off x="0" y="0"/>
                    <a:ext cx="7563569" cy="10696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6D00"/>
    <w:multiLevelType w:val="hybridMultilevel"/>
    <w:tmpl w:val="04CEC156"/>
    <w:lvl w:ilvl="0" w:tplc="8384DB5E">
      <w:numFmt w:val="bullet"/>
      <w:pStyle w:val="checklist"/>
      <w:lvlText w:val=""/>
      <w:lvlJc w:val="left"/>
      <w:pPr>
        <w:ind w:left="360" w:hanging="360"/>
      </w:pPr>
      <w:rPr>
        <w:rFonts w:ascii="Wingdings" w:eastAsia="Times New Roman"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D0"/>
    <w:rsid w:val="00021A5A"/>
    <w:rsid w:val="0003297E"/>
    <w:rsid w:val="000476C6"/>
    <w:rsid w:val="0007324D"/>
    <w:rsid w:val="000969EC"/>
    <w:rsid w:val="000D1877"/>
    <w:rsid w:val="00117748"/>
    <w:rsid w:val="0012343E"/>
    <w:rsid w:val="001306FA"/>
    <w:rsid w:val="00141C01"/>
    <w:rsid w:val="00144119"/>
    <w:rsid w:val="001643FD"/>
    <w:rsid w:val="001658E6"/>
    <w:rsid w:val="001720A9"/>
    <w:rsid w:val="00175107"/>
    <w:rsid w:val="00180E9C"/>
    <w:rsid w:val="00184FC6"/>
    <w:rsid w:val="00194376"/>
    <w:rsid w:val="001E7E19"/>
    <w:rsid w:val="00211734"/>
    <w:rsid w:val="002118DC"/>
    <w:rsid w:val="002228E2"/>
    <w:rsid w:val="00225DD3"/>
    <w:rsid w:val="00226132"/>
    <w:rsid w:val="0025578C"/>
    <w:rsid w:val="00270DB3"/>
    <w:rsid w:val="002866FE"/>
    <w:rsid w:val="002A6F4E"/>
    <w:rsid w:val="002D4D18"/>
    <w:rsid w:val="00323431"/>
    <w:rsid w:val="003418F9"/>
    <w:rsid w:val="0036456D"/>
    <w:rsid w:val="00382074"/>
    <w:rsid w:val="003B4016"/>
    <w:rsid w:val="003E5964"/>
    <w:rsid w:val="003F3A00"/>
    <w:rsid w:val="00403A13"/>
    <w:rsid w:val="00422659"/>
    <w:rsid w:val="00426AB3"/>
    <w:rsid w:val="00436406"/>
    <w:rsid w:val="00445DE3"/>
    <w:rsid w:val="0046158E"/>
    <w:rsid w:val="00464917"/>
    <w:rsid w:val="00497EE3"/>
    <w:rsid w:val="004A34C5"/>
    <w:rsid w:val="004B1DBA"/>
    <w:rsid w:val="004C0701"/>
    <w:rsid w:val="004C285B"/>
    <w:rsid w:val="005526FB"/>
    <w:rsid w:val="005531CA"/>
    <w:rsid w:val="00555458"/>
    <w:rsid w:val="00571E2E"/>
    <w:rsid w:val="005B107D"/>
    <w:rsid w:val="005B4881"/>
    <w:rsid w:val="005B528A"/>
    <w:rsid w:val="005D1C0F"/>
    <w:rsid w:val="005D5252"/>
    <w:rsid w:val="005E4DA1"/>
    <w:rsid w:val="005E667E"/>
    <w:rsid w:val="005F1EBC"/>
    <w:rsid w:val="00626FDA"/>
    <w:rsid w:val="006351F6"/>
    <w:rsid w:val="0063564D"/>
    <w:rsid w:val="006368F1"/>
    <w:rsid w:val="00652149"/>
    <w:rsid w:val="00665C59"/>
    <w:rsid w:val="00677125"/>
    <w:rsid w:val="006D6BFF"/>
    <w:rsid w:val="006E4CD6"/>
    <w:rsid w:val="0070388B"/>
    <w:rsid w:val="00703EBA"/>
    <w:rsid w:val="00736C7B"/>
    <w:rsid w:val="00764511"/>
    <w:rsid w:val="00765454"/>
    <w:rsid w:val="00770783"/>
    <w:rsid w:val="00773FD4"/>
    <w:rsid w:val="00790D63"/>
    <w:rsid w:val="007B59E2"/>
    <w:rsid w:val="007D2AE3"/>
    <w:rsid w:val="007F71AD"/>
    <w:rsid w:val="00801EFB"/>
    <w:rsid w:val="00803F95"/>
    <w:rsid w:val="00811390"/>
    <w:rsid w:val="00837F77"/>
    <w:rsid w:val="00846A2E"/>
    <w:rsid w:val="00851F6D"/>
    <w:rsid w:val="0085346D"/>
    <w:rsid w:val="00855F13"/>
    <w:rsid w:val="0085603D"/>
    <w:rsid w:val="008808A5"/>
    <w:rsid w:val="008A212A"/>
    <w:rsid w:val="008D166B"/>
    <w:rsid w:val="008F068F"/>
    <w:rsid w:val="008F4B8A"/>
    <w:rsid w:val="008F5382"/>
    <w:rsid w:val="008F73BA"/>
    <w:rsid w:val="0090617F"/>
    <w:rsid w:val="00906359"/>
    <w:rsid w:val="00932DC1"/>
    <w:rsid w:val="00964022"/>
    <w:rsid w:val="009801D0"/>
    <w:rsid w:val="0098650A"/>
    <w:rsid w:val="009A51ED"/>
    <w:rsid w:val="009C48ED"/>
    <w:rsid w:val="009D718E"/>
    <w:rsid w:val="009E6CBA"/>
    <w:rsid w:val="00A2071D"/>
    <w:rsid w:val="00A231AD"/>
    <w:rsid w:val="00A302B2"/>
    <w:rsid w:val="00A75335"/>
    <w:rsid w:val="00A8589E"/>
    <w:rsid w:val="00AA5570"/>
    <w:rsid w:val="00AE2177"/>
    <w:rsid w:val="00AE25BB"/>
    <w:rsid w:val="00AE3C78"/>
    <w:rsid w:val="00B03DB3"/>
    <w:rsid w:val="00B4060F"/>
    <w:rsid w:val="00B60004"/>
    <w:rsid w:val="00BA6CED"/>
    <w:rsid w:val="00BB774F"/>
    <w:rsid w:val="00C12645"/>
    <w:rsid w:val="00C54C73"/>
    <w:rsid w:val="00C55B19"/>
    <w:rsid w:val="00CC392E"/>
    <w:rsid w:val="00CD1ED2"/>
    <w:rsid w:val="00CE0367"/>
    <w:rsid w:val="00CE4305"/>
    <w:rsid w:val="00CF4BE9"/>
    <w:rsid w:val="00D17950"/>
    <w:rsid w:val="00D71FFB"/>
    <w:rsid w:val="00D856E7"/>
    <w:rsid w:val="00DC357C"/>
    <w:rsid w:val="00E074B9"/>
    <w:rsid w:val="00E14A2D"/>
    <w:rsid w:val="00E23133"/>
    <w:rsid w:val="00E734A0"/>
    <w:rsid w:val="00E838B5"/>
    <w:rsid w:val="00E94A08"/>
    <w:rsid w:val="00EA1821"/>
    <w:rsid w:val="00EC52CA"/>
    <w:rsid w:val="00EE3345"/>
    <w:rsid w:val="00F11B2E"/>
    <w:rsid w:val="00F35E73"/>
    <w:rsid w:val="00F83E0E"/>
    <w:rsid w:val="00F91EFE"/>
    <w:rsid w:val="00F932A6"/>
    <w:rsid w:val="00FE13EA"/>
    <w:rsid w:val="00FE3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5E89A"/>
  <w15:docId w15:val="{357DB929-86D3-4A01-987E-56EFAEE5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FC6"/>
    <w:rPr>
      <w:rFonts w:asciiTheme="minorHAnsi" w:hAnsiTheme="minorHAnsi"/>
    </w:rPr>
  </w:style>
  <w:style w:type="paragraph" w:styleId="Heading1">
    <w:name w:val="heading 1"/>
    <w:basedOn w:val="Normal"/>
    <w:next w:val="Normal"/>
    <w:link w:val="Heading1Char"/>
    <w:uiPriority w:val="9"/>
    <w:qFormat/>
    <w:rsid w:val="00184FC6"/>
    <w:pPr>
      <w:spacing w:before="480" w:after="0"/>
      <w:contextualSpacing/>
      <w:outlineLvl w:val="0"/>
    </w:pPr>
    <w:rPr>
      <w:rFonts w:asciiTheme="majorHAnsi" w:hAnsiTheme="majorHAnsi"/>
      <w:b/>
      <w:color w:val="00A4A7" w:themeColor="accent5"/>
      <w:spacing w:val="5"/>
      <w:sz w:val="48"/>
      <w:szCs w:val="36"/>
    </w:rPr>
  </w:style>
  <w:style w:type="paragraph" w:styleId="Heading2">
    <w:name w:val="heading 2"/>
    <w:basedOn w:val="Normal"/>
    <w:next w:val="Normal"/>
    <w:link w:val="Heading2Char"/>
    <w:uiPriority w:val="9"/>
    <w:qFormat/>
    <w:rsid w:val="00851F6D"/>
    <w:pPr>
      <w:spacing w:before="200" w:after="0" w:line="271" w:lineRule="auto"/>
      <w:outlineLvl w:val="1"/>
    </w:pPr>
    <w:rPr>
      <w:rFonts w:asciiTheme="majorHAnsi" w:hAnsiTheme="majorHAnsi"/>
      <w:color w:val="AB007C" w:themeColor="accent6"/>
      <w:sz w:val="28"/>
      <w:szCs w:val="28"/>
    </w:rPr>
  </w:style>
  <w:style w:type="paragraph" w:styleId="Heading3">
    <w:name w:val="heading 3"/>
    <w:basedOn w:val="Normal"/>
    <w:next w:val="Normal"/>
    <w:link w:val="Heading3Char"/>
    <w:uiPriority w:val="9"/>
    <w:qFormat/>
    <w:rsid w:val="00184FC6"/>
    <w:pPr>
      <w:spacing w:before="200" w:after="0" w:line="271" w:lineRule="auto"/>
      <w:outlineLvl w:val="2"/>
    </w:pPr>
    <w:rPr>
      <w:rFonts w:asciiTheme="majorHAnsi" w:hAnsiTheme="majorHAnsi"/>
      <w:iCs/>
      <w:color w:val="00A4A7" w:themeColor="accent5"/>
      <w:spacing w:val="5"/>
      <w:sz w:val="24"/>
      <w:szCs w:val="26"/>
    </w:rPr>
  </w:style>
  <w:style w:type="paragraph" w:styleId="Heading4">
    <w:name w:val="heading 4"/>
    <w:basedOn w:val="Normal"/>
    <w:next w:val="Normal"/>
    <w:link w:val="Heading4Char"/>
    <w:uiPriority w:val="9"/>
    <w:semiHidden/>
    <w:unhideWhenUsed/>
    <w:qFormat/>
    <w:rsid w:val="00851F6D"/>
    <w:pPr>
      <w:spacing w:after="0" w:line="271" w:lineRule="auto"/>
      <w:outlineLvl w:val="3"/>
    </w:pPr>
    <w:rPr>
      <w:rFonts w:asciiTheme="majorHAnsi" w:hAnsiTheme="majorHAnsi"/>
      <w:bCs/>
      <w:color w:val="AB007C" w:themeColor="accent6"/>
      <w:spacing w:val="5"/>
      <w:sz w:val="24"/>
      <w:szCs w:val="24"/>
    </w:rPr>
  </w:style>
  <w:style w:type="paragraph" w:styleId="Heading5">
    <w:name w:val="heading 5"/>
    <w:basedOn w:val="Normal"/>
    <w:next w:val="Normal"/>
    <w:link w:val="Heading5Char"/>
    <w:uiPriority w:val="9"/>
    <w:semiHidden/>
    <w:unhideWhenUsed/>
    <w:qFormat/>
    <w:rsid w:val="009801D0"/>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9801D0"/>
    <w:pPr>
      <w:shd w:val="clear" w:color="auto" w:fill="FFFFFF" w:themeFill="background1"/>
      <w:spacing w:after="0" w:line="271" w:lineRule="auto"/>
      <w:outlineLvl w:val="5"/>
    </w:pPr>
    <w:rPr>
      <w:b/>
      <w:bCs/>
      <w:color w:val="AD48D1" w:themeColor="text1" w:themeTint="A6"/>
      <w:spacing w:val="5"/>
    </w:rPr>
  </w:style>
  <w:style w:type="paragraph" w:styleId="Heading7">
    <w:name w:val="heading 7"/>
    <w:basedOn w:val="Normal"/>
    <w:next w:val="Normal"/>
    <w:link w:val="Heading7Char"/>
    <w:uiPriority w:val="9"/>
    <w:semiHidden/>
    <w:unhideWhenUsed/>
    <w:qFormat/>
    <w:rsid w:val="009801D0"/>
    <w:pPr>
      <w:spacing w:after="0"/>
      <w:outlineLvl w:val="6"/>
    </w:pPr>
    <w:rPr>
      <w:b/>
      <w:bCs/>
      <w:i/>
      <w:iCs/>
      <w:color w:val="AD49D1" w:themeColor="text1" w:themeTint="A5"/>
      <w:sz w:val="20"/>
      <w:szCs w:val="20"/>
    </w:rPr>
  </w:style>
  <w:style w:type="paragraph" w:styleId="Heading8">
    <w:name w:val="heading 8"/>
    <w:basedOn w:val="Normal"/>
    <w:next w:val="Normal"/>
    <w:link w:val="Heading8Char"/>
    <w:uiPriority w:val="9"/>
    <w:semiHidden/>
    <w:unhideWhenUsed/>
    <w:qFormat/>
    <w:rsid w:val="009801D0"/>
    <w:pPr>
      <w:spacing w:after="0"/>
      <w:outlineLvl w:val="7"/>
    </w:pPr>
    <w:rPr>
      <w:b/>
      <w:bCs/>
      <w:color w:val="C072DB" w:themeColor="text1" w:themeTint="80"/>
      <w:sz w:val="20"/>
      <w:szCs w:val="20"/>
    </w:rPr>
  </w:style>
  <w:style w:type="paragraph" w:styleId="Heading9">
    <w:name w:val="heading 9"/>
    <w:basedOn w:val="Normal"/>
    <w:next w:val="Normal"/>
    <w:link w:val="Heading9Char"/>
    <w:uiPriority w:val="9"/>
    <w:semiHidden/>
    <w:unhideWhenUsed/>
    <w:qFormat/>
    <w:rsid w:val="009801D0"/>
    <w:pPr>
      <w:spacing w:after="0" w:line="271" w:lineRule="auto"/>
      <w:outlineLvl w:val="8"/>
    </w:pPr>
    <w:rPr>
      <w:b/>
      <w:bCs/>
      <w:i/>
      <w:iCs/>
      <w:color w:val="C072DB"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FC6"/>
    <w:rPr>
      <w:b/>
      <w:color w:val="00A4A7" w:themeColor="accent5"/>
      <w:spacing w:val="5"/>
      <w:sz w:val="48"/>
      <w:szCs w:val="36"/>
    </w:rPr>
  </w:style>
  <w:style w:type="character" w:customStyle="1" w:styleId="Heading2Char">
    <w:name w:val="Heading 2 Char"/>
    <w:basedOn w:val="DefaultParagraphFont"/>
    <w:link w:val="Heading2"/>
    <w:uiPriority w:val="9"/>
    <w:rsid w:val="00851F6D"/>
    <w:rPr>
      <w:color w:val="AB007C" w:themeColor="accent6"/>
      <w:sz w:val="28"/>
      <w:szCs w:val="28"/>
    </w:rPr>
  </w:style>
  <w:style w:type="paragraph" w:styleId="Subtitle">
    <w:name w:val="Subtitle"/>
    <w:basedOn w:val="Normal"/>
    <w:next w:val="Normal"/>
    <w:link w:val="SubtitleChar"/>
    <w:uiPriority w:val="11"/>
    <w:semiHidden/>
    <w:qFormat/>
    <w:rsid w:val="009801D0"/>
    <w:rPr>
      <w:i/>
      <w:iCs/>
      <w:smallCaps/>
      <w:spacing w:val="10"/>
      <w:sz w:val="28"/>
      <w:szCs w:val="28"/>
    </w:rPr>
  </w:style>
  <w:style w:type="character" w:customStyle="1" w:styleId="SubtitleChar">
    <w:name w:val="Subtitle Char"/>
    <w:basedOn w:val="DefaultParagraphFont"/>
    <w:link w:val="Subtitle"/>
    <w:uiPriority w:val="11"/>
    <w:semiHidden/>
    <w:rsid w:val="009801D0"/>
    <w:rPr>
      <w:i/>
      <w:iCs/>
      <w:smallCaps/>
      <w:spacing w:val="10"/>
      <w:sz w:val="28"/>
      <w:szCs w:val="28"/>
    </w:rPr>
  </w:style>
  <w:style w:type="paragraph" w:styleId="Title">
    <w:name w:val="Title"/>
    <w:aliases w:val="Description"/>
    <w:basedOn w:val="Normal"/>
    <w:next w:val="Normal"/>
    <w:link w:val="TitleChar"/>
    <w:uiPriority w:val="10"/>
    <w:semiHidden/>
    <w:qFormat/>
    <w:rsid w:val="009801D0"/>
    <w:pPr>
      <w:spacing w:after="300" w:line="240" w:lineRule="auto"/>
      <w:contextualSpacing/>
    </w:pPr>
    <w:rPr>
      <w:smallCaps/>
      <w:sz w:val="52"/>
      <w:szCs w:val="52"/>
    </w:rPr>
  </w:style>
  <w:style w:type="character" w:customStyle="1" w:styleId="TitleChar">
    <w:name w:val="Title Char"/>
    <w:aliases w:val="Description Char"/>
    <w:basedOn w:val="DefaultParagraphFont"/>
    <w:link w:val="Title"/>
    <w:uiPriority w:val="10"/>
    <w:semiHidden/>
    <w:rsid w:val="009801D0"/>
    <w:rPr>
      <w:smallCaps/>
      <w:sz w:val="52"/>
      <w:szCs w:val="52"/>
    </w:rPr>
  </w:style>
  <w:style w:type="paragraph" w:customStyle="1" w:styleId="Credit12ptbook">
    <w:name w:val="Credit 12pt book"/>
    <w:basedOn w:val="Normal"/>
    <w:semiHidden/>
    <w:rsid w:val="00A2071D"/>
    <w:rPr>
      <w:color w:val="8E8D82"/>
      <w:szCs w:val="28"/>
    </w:rPr>
  </w:style>
  <w:style w:type="paragraph" w:styleId="Header">
    <w:name w:val="header"/>
    <w:basedOn w:val="Normal"/>
    <w:link w:val="HeaderChar"/>
    <w:uiPriority w:val="99"/>
    <w:semiHidden/>
    <w:unhideWhenUsed/>
    <w:rsid w:val="0003297E"/>
    <w:pPr>
      <w:tabs>
        <w:tab w:val="center" w:pos="4513"/>
        <w:tab w:val="right" w:pos="9026"/>
      </w:tabs>
      <w:spacing w:after="0" w:line="240" w:lineRule="auto"/>
    </w:pPr>
  </w:style>
  <w:style w:type="paragraph" w:customStyle="1" w:styleId="Title16ptmedium">
    <w:name w:val="Title 16pt medium"/>
    <w:basedOn w:val="Normal"/>
    <w:semiHidden/>
    <w:rsid w:val="00A2071D"/>
    <w:rPr>
      <w:rFonts w:ascii="Futura Md BT" w:hAnsi="Futura Md BT"/>
      <w:color w:val="58574B"/>
      <w:sz w:val="36"/>
    </w:rPr>
  </w:style>
  <w:style w:type="paragraph" w:customStyle="1" w:styleId="NHSAddress">
    <w:name w:val="NHS Address"/>
    <w:basedOn w:val="Normal"/>
    <w:semiHidden/>
    <w:rsid w:val="00AA5570"/>
    <w:pPr>
      <w:jc w:val="right"/>
    </w:pPr>
    <w:rPr>
      <w:rFonts w:cs="Arial"/>
      <w:sz w:val="18"/>
      <w:szCs w:val="18"/>
    </w:rPr>
  </w:style>
  <w:style w:type="paragraph" w:customStyle="1" w:styleId="checklist">
    <w:name w:val="check list"/>
    <w:basedOn w:val="ListParagraph"/>
    <w:semiHidden/>
    <w:rsid w:val="002A6F4E"/>
    <w:pPr>
      <w:numPr>
        <w:numId w:val="1"/>
      </w:numPr>
      <w:spacing w:after="120"/>
      <w:contextualSpacing w:val="0"/>
    </w:pPr>
  </w:style>
  <w:style w:type="paragraph" w:styleId="ListParagraph">
    <w:name w:val="List Paragraph"/>
    <w:basedOn w:val="Normal"/>
    <w:uiPriority w:val="34"/>
    <w:qFormat/>
    <w:rsid w:val="009801D0"/>
    <w:pPr>
      <w:ind w:left="720"/>
      <w:contextualSpacing/>
    </w:pPr>
  </w:style>
  <w:style w:type="paragraph" w:customStyle="1" w:styleId="strapline">
    <w:name w:val="strapline"/>
    <w:basedOn w:val="Normal"/>
    <w:semiHidden/>
    <w:rsid w:val="002A6F4E"/>
    <w:pPr>
      <w:spacing w:after="0" w:line="240" w:lineRule="auto"/>
      <w:jc w:val="center"/>
    </w:pPr>
    <w:rPr>
      <w:b/>
      <w:i/>
      <w:color w:val="FFFFFF" w:themeColor="background1"/>
      <w:sz w:val="28"/>
    </w:rPr>
  </w:style>
  <w:style w:type="character" w:customStyle="1" w:styleId="Heading3Char">
    <w:name w:val="Heading 3 Char"/>
    <w:basedOn w:val="DefaultParagraphFont"/>
    <w:link w:val="Heading3"/>
    <w:uiPriority w:val="9"/>
    <w:rsid w:val="00184FC6"/>
    <w:rPr>
      <w:iCs/>
      <w:color w:val="00A4A7" w:themeColor="accent5"/>
      <w:spacing w:val="5"/>
      <w:sz w:val="24"/>
      <w:szCs w:val="26"/>
    </w:rPr>
  </w:style>
  <w:style w:type="character" w:customStyle="1" w:styleId="Heading4Char">
    <w:name w:val="Heading 4 Char"/>
    <w:basedOn w:val="DefaultParagraphFont"/>
    <w:link w:val="Heading4"/>
    <w:uiPriority w:val="9"/>
    <w:semiHidden/>
    <w:rsid w:val="00851F6D"/>
    <w:rPr>
      <w:bCs/>
      <w:color w:val="AB007C" w:themeColor="accent6"/>
      <w:spacing w:val="5"/>
      <w:sz w:val="24"/>
      <w:szCs w:val="24"/>
    </w:rPr>
  </w:style>
  <w:style w:type="character" w:customStyle="1" w:styleId="Heading5Char">
    <w:name w:val="Heading 5 Char"/>
    <w:basedOn w:val="DefaultParagraphFont"/>
    <w:link w:val="Heading5"/>
    <w:uiPriority w:val="9"/>
    <w:semiHidden/>
    <w:rsid w:val="009801D0"/>
    <w:rPr>
      <w:i/>
      <w:iCs/>
      <w:sz w:val="24"/>
      <w:szCs w:val="24"/>
    </w:rPr>
  </w:style>
  <w:style w:type="character" w:customStyle="1" w:styleId="Heading6Char">
    <w:name w:val="Heading 6 Char"/>
    <w:basedOn w:val="DefaultParagraphFont"/>
    <w:link w:val="Heading6"/>
    <w:uiPriority w:val="9"/>
    <w:semiHidden/>
    <w:rsid w:val="009801D0"/>
    <w:rPr>
      <w:b/>
      <w:bCs/>
      <w:color w:val="AD48D1"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801D0"/>
    <w:rPr>
      <w:b/>
      <w:bCs/>
      <w:i/>
      <w:iCs/>
      <w:color w:val="AD49D1" w:themeColor="text1" w:themeTint="A5"/>
      <w:sz w:val="20"/>
      <w:szCs w:val="20"/>
    </w:rPr>
  </w:style>
  <w:style w:type="character" w:customStyle="1" w:styleId="Heading8Char">
    <w:name w:val="Heading 8 Char"/>
    <w:basedOn w:val="DefaultParagraphFont"/>
    <w:link w:val="Heading8"/>
    <w:uiPriority w:val="9"/>
    <w:semiHidden/>
    <w:rsid w:val="009801D0"/>
    <w:rPr>
      <w:b/>
      <w:bCs/>
      <w:color w:val="C072DB" w:themeColor="text1" w:themeTint="80"/>
      <w:sz w:val="20"/>
      <w:szCs w:val="20"/>
    </w:rPr>
  </w:style>
  <w:style w:type="character" w:customStyle="1" w:styleId="Heading9Char">
    <w:name w:val="Heading 9 Char"/>
    <w:basedOn w:val="DefaultParagraphFont"/>
    <w:link w:val="Heading9"/>
    <w:uiPriority w:val="9"/>
    <w:semiHidden/>
    <w:rsid w:val="009801D0"/>
    <w:rPr>
      <w:b/>
      <w:bCs/>
      <w:i/>
      <w:iCs/>
      <w:color w:val="C072DB" w:themeColor="text1" w:themeTint="80"/>
      <w:sz w:val="18"/>
      <w:szCs w:val="18"/>
    </w:rPr>
  </w:style>
  <w:style w:type="character" w:styleId="Strong">
    <w:name w:val="Strong"/>
    <w:uiPriority w:val="22"/>
    <w:semiHidden/>
    <w:qFormat/>
    <w:rsid w:val="009801D0"/>
    <w:rPr>
      <w:b/>
      <w:bCs/>
    </w:rPr>
  </w:style>
  <w:style w:type="character" w:styleId="Emphasis">
    <w:name w:val="Emphasis"/>
    <w:uiPriority w:val="20"/>
    <w:semiHidden/>
    <w:qFormat/>
    <w:rsid w:val="009801D0"/>
    <w:rPr>
      <w:b/>
      <w:bCs/>
      <w:i/>
      <w:iCs/>
      <w:spacing w:val="10"/>
    </w:rPr>
  </w:style>
  <w:style w:type="paragraph" w:styleId="NoSpacing">
    <w:name w:val="No Spacing"/>
    <w:basedOn w:val="Normal"/>
    <w:uiPriority w:val="1"/>
    <w:qFormat/>
    <w:rsid w:val="009801D0"/>
    <w:pPr>
      <w:spacing w:after="0" w:line="240" w:lineRule="auto"/>
    </w:pPr>
  </w:style>
  <w:style w:type="paragraph" w:styleId="Quote">
    <w:name w:val="Quote"/>
    <w:basedOn w:val="Normal"/>
    <w:next w:val="Normal"/>
    <w:link w:val="QuoteChar"/>
    <w:uiPriority w:val="29"/>
    <w:semiHidden/>
    <w:qFormat/>
    <w:rsid w:val="009801D0"/>
    <w:rPr>
      <w:i/>
      <w:iCs/>
    </w:rPr>
  </w:style>
  <w:style w:type="character" w:customStyle="1" w:styleId="QuoteChar">
    <w:name w:val="Quote Char"/>
    <w:basedOn w:val="DefaultParagraphFont"/>
    <w:link w:val="Quote"/>
    <w:uiPriority w:val="29"/>
    <w:semiHidden/>
    <w:rsid w:val="009801D0"/>
    <w:rPr>
      <w:i/>
      <w:iCs/>
    </w:rPr>
  </w:style>
  <w:style w:type="paragraph" w:styleId="IntenseQuote">
    <w:name w:val="Intense Quote"/>
    <w:basedOn w:val="Normal"/>
    <w:next w:val="Normal"/>
    <w:link w:val="IntenseQuoteChar"/>
    <w:uiPriority w:val="30"/>
    <w:semiHidden/>
    <w:qFormat/>
    <w:rsid w:val="009801D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semiHidden/>
    <w:rsid w:val="009801D0"/>
    <w:rPr>
      <w:i/>
      <w:iCs/>
    </w:rPr>
  </w:style>
  <w:style w:type="character" w:styleId="SubtleEmphasis">
    <w:name w:val="Subtle Emphasis"/>
    <w:uiPriority w:val="19"/>
    <w:semiHidden/>
    <w:qFormat/>
    <w:rsid w:val="009801D0"/>
    <w:rPr>
      <w:i/>
      <w:iCs/>
    </w:rPr>
  </w:style>
  <w:style w:type="character" w:styleId="IntenseEmphasis">
    <w:name w:val="Intense Emphasis"/>
    <w:uiPriority w:val="21"/>
    <w:semiHidden/>
    <w:qFormat/>
    <w:rsid w:val="009801D0"/>
    <w:rPr>
      <w:b/>
      <w:bCs/>
      <w:i/>
      <w:iCs/>
    </w:rPr>
  </w:style>
  <w:style w:type="character" w:styleId="SubtleReference">
    <w:name w:val="Subtle Reference"/>
    <w:basedOn w:val="DefaultParagraphFont"/>
    <w:uiPriority w:val="31"/>
    <w:semiHidden/>
    <w:qFormat/>
    <w:rsid w:val="009801D0"/>
    <w:rPr>
      <w:smallCaps/>
    </w:rPr>
  </w:style>
  <w:style w:type="character" w:styleId="IntenseReference">
    <w:name w:val="Intense Reference"/>
    <w:uiPriority w:val="32"/>
    <w:semiHidden/>
    <w:qFormat/>
    <w:rsid w:val="009801D0"/>
    <w:rPr>
      <w:b/>
      <w:bCs/>
      <w:smallCaps/>
    </w:rPr>
  </w:style>
  <w:style w:type="character" w:styleId="BookTitle">
    <w:name w:val="Book Title"/>
    <w:basedOn w:val="DefaultParagraphFont"/>
    <w:uiPriority w:val="33"/>
    <w:semiHidden/>
    <w:qFormat/>
    <w:rsid w:val="009801D0"/>
    <w:rPr>
      <w:i/>
      <w:iCs/>
      <w:smallCaps/>
      <w:spacing w:val="5"/>
    </w:rPr>
  </w:style>
  <w:style w:type="paragraph" w:styleId="TOCHeading">
    <w:name w:val="TOC Heading"/>
    <w:basedOn w:val="Heading1"/>
    <w:next w:val="Normal"/>
    <w:uiPriority w:val="39"/>
    <w:semiHidden/>
    <w:unhideWhenUsed/>
    <w:qFormat/>
    <w:rsid w:val="009801D0"/>
    <w:pPr>
      <w:outlineLvl w:val="9"/>
    </w:pPr>
  </w:style>
  <w:style w:type="character" w:customStyle="1" w:styleId="HeaderChar">
    <w:name w:val="Header Char"/>
    <w:basedOn w:val="DefaultParagraphFont"/>
    <w:link w:val="Header"/>
    <w:uiPriority w:val="99"/>
    <w:semiHidden/>
    <w:rsid w:val="0003297E"/>
  </w:style>
  <w:style w:type="paragraph" w:styleId="Footer">
    <w:name w:val="footer"/>
    <w:basedOn w:val="Normal"/>
    <w:link w:val="FooterChar"/>
    <w:uiPriority w:val="99"/>
    <w:semiHidden/>
    <w:unhideWhenUsed/>
    <w:rsid w:val="000329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297E"/>
  </w:style>
  <w:style w:type="paragraph" w:styleId="BalloonText">
    <w:name w:val="Balloon Text"/>
    <w:basedOn w:val="Normal"/>
    <w:link w:val="BalloonTextChar"/>
    <w:uiPriority w:val="99"/>
    <w:semiHidden/>
    <w:unhideWhenUsed/>
    <w:rsid w:val="00032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97E"/>
    <w:rPr>
      <w:rFonts w:ascii="Tahoma" w:hAnsi="Tahoma" w:cs="Tahoma"/>
      <w:sz w:val="16"/>
      <w:szCs w:val="16"/>
    </w:rPr>
  </w:style>
  <w:style w:type="character" w:styleId="Hyperlink">
    <w:name w:val="Hyperlink"/>
    <w:basedOn w:val="DefaultParagraphFont"/>
    <w:uiPriority w:val="99"/>
    <w:unhideWhenUsed/>
    <w:rsid w:val="007D2AE3"/>
    <w:rPr>
      <w:color w:val="009EE0" w:themeColor="hyperlink"/>
      <w:u w:val="single"/>
    </w:rPr>
  </w:style>
  <w:style w:type="character" w:styleId="FollowedHyperlink">
    <w:name w:val="FollowedHyperlink"/>
    <w:basedOn w:val="DefaultParagraphFont"/>
    <w:uiPriority w:val="99"/>
    <w:rsid w:val="007D2AE3"/>
    <w:rPr>
      <w:color w:val="009EE0" w:themeColor="followedHyperlink"/>
      <w:u w:val="single"/>
    </w:rPr>
  </w:style>
  <w:style w:type="table" w:styleId="TableGrid">
    <w:name w:val="Table Grid"/>
    <w:basedOn w:val="TableNormal"/>
    <w:uiPriority w:val="59"/>
    <w:rsid w:val="007D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gfl.org.uk/sites/default/files/Services_for_children/PSHE/PSHE-SEAL-CIT%20scheme%20of%20work-July20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uncil colours">
      <a:dk1>
        <a:srgbClr val="672080"/>
      </a:dk1>
      <a:lt1>
        <a:sysClr val="window" lastClr="FFFFFF"/>
      </a:lt1>
      <a:dk2>
        <a:srgbClr val="004489"/>
      </a:dk2>
      <a:lt2>
        <a:srgbClr val="FABB00"/>
      </a:lt2>
      <a:accent1>
        <a:srgbClr val="009EE0"/>
      </a:accent1>
      <a:accent2>
        <a:srgbClr val="97BE0D"/>
      </a:accent2>
      <a:accent3>
        <a:srgbClr val="C1002B"/>
      </a:accent3>
      <a:accent4>
        <a:srgbClr val="ED7703"/>
      </a:accent4>
      <a:accent5>
        <a:srgbClr val="00A4A7"/>
      </a:accent5>
      <a:accent6>
        <a:srgbClr val="AB007C"/>
      </a:accent6>
      <a:hlink>
        <a:srgbClr val="009EE0"/>
      </a:hlink>
      <a:folHlink>
        <a:srgbClr val="009EE0"/>
      </a:folHlink>
    </a:clrScheme>
    <a:fontScheme name="healthy learning">
      <a:majorFont>
        <a:latin typeface="Arial Rounded MT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Hill</dc:creator>
  <cp:lastModifiedBy>Kim Mason</cp:lastModifiedBy>
  <cp:revision>16</cp:revision>
  <dcterms:created xsi:type="dcterms:W3CDTF">2019-09-10T11:24:00Z</dcterms:created>
  <dcterms:modified xsi:type="dcterms:W3CDTF">2023-05-28T19:06:00Z</dcterms:modified>
</cp:coreProperties>
</file>